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11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11"/>
      </w:tblGrid>
      <w:tr w:rsidR="00366841" w:rsidRPr="00220DAB" w14:paraId="03566B90" w14:textId="77777777" w:rsidTr="000F5C76">
        <w:trPr>
          <w:trHeight w:val="377"/>
          <w:tblHeader/>
        </w:trPr>
        <w:tc>
          <w:tcPr>
            <w:tcW w:w="10811" w:type="dxa"/>
          </w:tcPr>
          <w:p w14:paraId="649A0248" w14:textId="5C54B578" w:rsidR="00475F77" w:rsidRPr="00220DAB" w:rsidRDefault="00FD7BD1">
            <w:pPr>
              <w:rPr>
                <w:rStyle w:val="StyleOPModuleTitle9ptChar"/>
                <w:b w:val="0"/>
                <w:sz w:val="20"/>
                <w:szCs w:val="20"/>
                <w:lang w:val="es-419"/>
              </w:rPr>
            </w:pPr>
            <w:r>
              <w:fldChar w:fldCharType="begin"/>
            </w:r>
            <w:r>
              <w:instrText>HYPERLINK \l "_top"</w:instrText>
            </w:r>
            <w:r>
              <w:fldChar w:fldCharType="separate"/>
            </w:r>
            <w:bookmarkStart w:id="0" w:name="_Toc95940908"/>
            <w:r w:rsidR="00F64048" w:rsidRPr="00220DAB">
              <w:rPr>
                <w:rStyle w:val="Heading1Char"/>
                <w:lang w:val="es-419"/>
              </w:rPr>
              <w:t>PAO</w:t>
            </w:r>
            <w:r w:rsidR="00475F77" w:rsidRPr="00220DAB">
              <w:rPr>
                <w:rStyle w:val="Heading1Char"/>
                <w:lang w:val="es-419"/>
              </w:rPr>
              <w:t xml:space="preserve"> 1</w:t>
            </w:r>
            <w:r>
              <w:rPr>
                <w:rStyle w:val="Heading1Char"/>
                <w:lang w:val="es-419"/>
              </w:rPr>
              <w:fldChar w:fldCharType="end"/>
            </w:r>
            <w:r w:rsidR="00475F77" w:rsidRPr="00220DAB">
              <w:rPr>
                <w:rStyle w:val="Heading1Char"/>
                <w:lang w:val="es-419"/>
              </w:rPr>
              <w:t>2:  Prevenci</w:t>
            </w:r>
            <w:r w:rsidR="007B6B79" w:rsidRPr="00220DAB">
              <w:rPr>
                <w:rStyle w:val="Heading1Char"/>
                <w:lang w:val="es-419"/>
              </w:rPr>
              <w:t>ó</w:t>
            </w:r>
            <w:r w:rsidR="00475F77" w:rsidRPr="00220DAB">
              <w:rPr>
                <w:rStyle w:val="Heading1Char"/>
                <w:lang w:val="es-419"/>
              </w:rPr>
              <w:t>n de</w:t>
            </w:r>
            <w:r w:rsidR="00326CDA" w:rsidRPr="00220DAB">
              <w:rPr>
                <w:rStyle w:val="Heading1Char"/>
                <w:lang w:val="es-419"/>
              </w:rPr>
              <w:t xml:space="preserve"> la</w:t>
            </w:r>
            <w:r w:rsidR="00475F77" w:rsidRPr="00220DAB">
              <w:rPr>
                <w:rStyle w:val="Heading1Char"/>
                <w:lang w:val="es-419"/>
              </w:rPr>
              <w:t xml:space="preserve"> Contaminaci</w:t>
            </w:r>
            <w:r w:rsidR="00F46708" w:rsidRPr="00220DAB">
              <w:rPr>
                <w:rStyle w:val="Heading1Char"/>
                <w:lang w:val="es-419"/>
              </w:rPr>
              <w:t>ó</w:t>
            </w:r>
            <w:r w:rsidR="00475F77" w:rsidRPr="00220DAB">
              <w:rPr>
                <w:rStyle w:val="Heading1Char"/>
                <w:lang w:val="es-419"/>
              </w:rPr>
              <w:t>n</w:t>
            </w:r>
            <w:r w:rsidR="00326CDA" w:rsidRPr="00220DAB">
              <w:rPr>
                <w:rStyle w:val="Heading1Char"/>
                <w:lang w:val="es-419"/>
              </w:rPr>
              <w:t xml:space="preserve"> </w:t>
            </w:r>
            <w:r w:rsidR="00092364" w:rsidRPr="00220DAB">
              <w:rPr>
                <w:rStyle w:val="Heading1Char"/>
                <w:lang w:val="es-419"/>
              </w:rPr>
              <w:t xml:space="preserve">y </w:t>
            </w:r>
            <w:r w:rsidR="00326CDA" w:rsidRPr="00220DAB">
              <w:rPr>
                <w:rStyle w:val="Heading1Char"/>
                <w:lang w:val="es-419"/>
              </w:rPr>
              <w:t>la Mezcla</w:t>
            </w:r>
            <w:bookmarkEnd w:id="0"/>
            <w:r w:rsidR="00941586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        </w:t>
            </w:r>
            <w:r w:rsidR="005F2B2D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="005F2B2D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="005F2B2D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="005F2B2D" w:rsidRPr="00220DAB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="005F2B2D" w:rsidRPr="00220DAB">
              <w:rPr>
                <w:rStyle w:val="StyleOPModuleTitle9ptChar"/>
                <w:b w:val="0"/>
                <w:sz w:val="20"/>
                <w:szCs w:val="20"/>
                <w:lang w:val="es-419"/>
              </w:rPr>
              <w:t xml:space="preserve"> §205.201(a)(5); §205.202(c) and §205.272</w:t>
            </w:r>
          </w:p>
        </w:tc>
      </w:tr>
      <w:tr w:rsidR="00056AF8" w:rsidRPr="00220DAB" w14:paraId="430E8A8A" w14:textId="77777777" w:rsidTr="007C53B4">
        <w:tc>
          <w:tcPr>
            <w:tcW w:w="10811" w:type="dxa"/>
          </w:tcPr>
          <w:p w14:paraId="256919E7" w14:textId="6C7E17BD" w:rsidR="00475F77" w:rsidRPr="00220DAB" w:rsidRDefault="00475F77" w:rsidP="00475F77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A. PREVENCIÓN DE LA CONTAMINACIÓN </w:t>
            </w:r>
            <w:r w:rsidR="000F5C76" w:rsidRPr="00220DAB">
              <w:rPr>
                <w:b/>
                <w:lang w:val="es-419"/>
              </w:rPr>
              <w:t xml:space="preserve">POR </w:t>
            </w:r>
            <w:r w:rsidR="007B6B79" w:rsidRPr="00220DAB">
              <w:rPr>
                <w:b/>
                <w:lang w:val="es-419"/>
              </w:rPr>
              <w:t xml:space="preserve">APLICACIÓN EN </w:t>
            </w:r>
            <w:r w:rsidR="000F5C76" w:rsidRPr="00220DAB">
              <w:rPr>
                <w:b/>
                <w:lang w:val="es-419"/>
              </w:rPr>
              <w:t>TERRENOS CONTIGUOS</w:t>
            </w:r>
          </w:p>
          <w:p w14:paraId="4C137B4C" w14:textId="5F54AC15" w:rsidR="00475F77" w:rsidRPr="007060F4" w:rsidRDefault="00475F77" w:rsidP="00475F77">
            <w:pPr>
              <w:rPr>
                <w:szCs w:val="22"/>
                <w:lang w:val="es-419"/>
              </w:rPr>
            </w:pPr>
            <w:r w:rsidRPr="007060F4">
              <w:rPr>
                <w:szCs w:val="22"/>
                <w:lang w:val="es-419"/>
              </w:rPr>
              <w:t xml:space="preserve">El </w:t>
            </w:r>
            <w:r w:rsidR="00593A80" w:rsidRPr="007060F4">
              <w:rPr>
                <w:rFonts w:cs="Arial"/>
                <w:bCs/>
                <w:iCs/>
                <w:szCs w:val="22"/>
                <w:lang w:val="es-419"/>
              </w:rPr>
              <w:t xml:space="preserve">USDA </w:t>
            </w:r>
            <w:proofErr w:type="spellStart"/>
            <w:r w:rsidR="00593A80" w:rsidRPr="007060F4">
              <w:rPr>
                <w:rFonts w:cs="Arial"/>
                <w:bCs/>
                <w:iCs/>
                <w:szCs w:val="22"/>
                <w:lang w:val="es-419"/>
              </w:rPr>
              <w:t>Organic</w:t>
            </w:r>
            <w:proofErr w:type="spellEnd"/>
            <w:r w:rsidR="00593A80" w:rsidRPr="007060F4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proofErr w:type="spellStart"/>
            <w:r w:rsidR="00593A80" w:rsidRPr="007060F4">
              <w:rPr>
                <w:rFonts w:cs="Arial"/>
                <w:bCs/>
                <w:iCs/>
                <w:szCs w:val="22"/>
                <w:lang w:val="es-419"/>
              </w:rPr>
              <w:t>Regulations</w:t>
            </w:r>
            <w:proofErr w:type="spellEnd"/>
            <w:r w:rsidR="00593A80" w:rsidRPr="007060F4">
              <w:rPr>
                <w:rFonts w:cs="Arial"/>
                <w:bCs/>
                <w:iCs/>
                <w:szCs w:val="22"/>
                <w:lang w:val="es-419"/>
              </w:rPr>
              <w:t xml:space="preserve"> </w:t>
            </w:r>
            <w:r w:rsidRPr="007060F4">
              <w:rPr>
                <w:szCs w:val="22"/>
                <w:lang w:val="es-419"/>
              </w:rPr>
              <w:t>§205.202(c) requiere que todos los campos y parcelas de la granja tengan “límites y zonas de amortiguamiento distintivos y definidos, como desviaciones de escorrentía, para evitar la aplicación no intencional de una sustancia prohibida al cultivo o el contacto con una sustancia prohibida aplicada a la tierra adyacente</w:t>
            </w:r>
            <w:r w:rsidR="007B6B79" w:rsidRPr="007060F4">
              <w:rPr>
                <w:szCs w:val="22"/>
                <w:lang w:val="es-419"/>
              </w:rPr>
              <w:t xml:space="preserve"> que</w:t>
            </w:r>
            <w:r w:rsidRPr="007060F4">
              <w:rPr>
                <w:szCs w:val="22"/>
                <w:lang w:val="es-419"/>
              </w:rPr>
              <w:t xml:space="preserve"> no está bajo gestión orgánica</w:t>
            </w:r>
            <w:r w:rsidR="00CA6994" w:rsidRPr="007060F4">
              <w:rPr>
                <w:szCs w:val="22"/>
                <w:lang w:val="es-419"/>
              </w:rPr>
              <w:t>.</w:t>
            </w:r>
            <w:r w:rsidRPr="007060F4">
              <w:rPr>
                <w:szCs w:val="22"/>
                <w:lang w:val="es-419"/>
              </w:rPr>
              <w:t>"</w:t>
            </w:r>
          </w:p>
          <w:p w14:paraId="226DFE49" w14:textId="77777777" w:rsidR="00D63EDB" w:rsidRPr="00220DAB" w:rsidRDefault="00D63EDB" w:rsidP="00056AF8">
            <w:pPr>
              <w:jc w:val="both"/>
              <w:rPr>
                <w:bCs/>
                <w:iCs/>
                <w:sz w:val="12"/>
                <w:szCs w:val="12"/>
                <w:lang w:val="es-419"/>
              </w:rPr>
            </w:pPr>
          </w:p>
          <w:p w14:paraId="70C0EAAB" w14:textId="16457EA8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1. ¿Se describen todos los usos </w:t>
            </w:r>
            <w:r w:rsidR="00BD501F" w:rsidRPr="00220DAB">
              <w:rPr>
                <w:bCs/>
                <w:iCs/>
                <w:szCs w:val="22"/>
                <w:lang w:val="es-419"/>
              </w:rPr>
              <w:t>de tierras</w:t>
            </w:r>
            <w:r w:rsidRPr="00220DAB">
              <w:rPr>
                <w:bCs/>
                <w:iCs/>
                <w:szCs w:val="22"/>
                <w:lang w:val="es-419"/>
              </w:rPr>
              <w:t xml:space="preserve"> contiguas y l</w:t>
            </w:r>
            <w:r w:rsidR="00F46708" w:rsidRPr="00220DAB">
              <w:rPr>
                <w:bCs/>
                <w:iCs/>
                <w:szCs w:val="22"/>
                <w:lang w:val="es-419"/>
              </w:rPr>
              <w:t>as zonas de amortiguamiento</w:t>
            </w:r>
            <w:r w:rsidRPr="00220DAB">
              <w:rPr>
                <w:bCs/>
                <w:iCs/>
                <w:szCs w:val="22"/>
                <w:lang w:val="es-419"/>
              </w:rPr>
              <w:t xml:space="preserve"> en </w:t>
            </w:r>
            <w:r w:rsidR="00F64048" w:rsidRPr="00220DAB">
              <w:rPr>
                <w:bCs/>
                <w:iCs/>
                <w:szCs w:val="22"/>
                <w:lang w:val="es-419"/>
              </w:rPr>
              <w:t>PAO</w:t>
            </w:r>
            <w:r w:rsidRPr="00220DAB">
              <w:rPr>
                <w:bCs/>
                <w:iCs/>
                <w:szCs w:val="22"/>
                <w:lang w:val="es-419"/>
              </w:rPr>
              <w:t xml:space="preserve"> 3, Sección B. Descripción de parcelas y se identifican en los mapas?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2019D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0F5C76" w:rsidRPr="00220DAB">
              <w:rPr>
                <w:bCs/>
                <w:iCs/>
                <w:szCs w:val="22"/>
                <w:lang w:val="es-419"/>
              </w:rPr>
              <w:t>N</w:t>
            </w:r>
            <w:r w:rsidRPr="00220DAB">
              <w:rPr>
                <w:bCs/>
                <w:iCs/>
                <w:szCs w:val="22"/>
                <w:lang w:val="es-419"/>
              </w:rPr>
              <w:t>o</w:t>
            </w:r>
            <w:r w:rsidR="000F5C76"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3F78C25" w14:textId="77777777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</w:p>
          <w:p w14:paraId="3AC8422E" w14:textId="4E5A8D27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2. ¿Tiene acuerdos especiales con propietarios de terrenos colindantes, departamentos de carreteras, compañías eléctricas, oficinas de servicios agrícolas u otras agencias en relación con la administración de amortiguadores o el derecho de vía?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02CCA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No. En caso afirmativo, envíe una copia de los acuerdos especiales. </w:t>
            </w:r>
            <w:bookmarkStart w:id="1" w:name="__Fieldmark__16059_1340666372"/>
            <w:r w:rsidR="000F5C76" w:rsidRPr="00220DAB">
              <w:rPr>
                <w:lang w:val="es-419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0F5C76" w:rsidRPr="00220DAB">
              <w:rPr>
                <w:lang w:val="es-419"/>
              </w:rPr>
              <w:instrText xml:space="preserve"> FORMCHECKBOX </w:instrText>
            </w:r>
            <w:r w:rsidR="00FD7BD1">
              <w:rPr>
                <w:lang w:val="es-419"/>
              </w:rPr>
            </w:r>
            <w:r w:rsidR="00FD7BD1">
              <w:rPr>
                <w:lang w:val="es-419"/>
              </w:rPr>
              <w:fldChar w:fldCharType="separate"/>
            </w:r>
            <w:r w:rsidR="000F5C76" w:rsidRPr="00220DAB">
              <w:rPr>
                <w:bCs/>
                <w:iCs/>
                <w:lang w:val="es-419"/>
              </w:rPr>
              <w:fldChar w:fldCharType="end"/>
            </w:r>
            <w:bookmarkEnd w:id="1"/>
            <w:r w:rsidR="000F5C76" w:rsidRPr="00220DAB">
              <w:rPr>
                <w:bCs/>
                <w:iCs/>
                <w:lang w:val="es-419"/>
              </w:rPr>
              <w:t xml:space="preserve"> Adjunto archivo</w:t>
            </w:r>
          </w:p>
          <w:p w14:paraId="2F9FB747" w14:textId="77777777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</w:p>
          <w:p w14:paraId="1D46ED18" w14:textId="02E5DDC0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3. ¿Ha publicado carteles de "No rociar" a lo largo de las carreteras que se unen a los campos orgánicos?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2019D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0F5C76" w:rsidRPr="00220DAB">
              <w:rPr>
                <w:bCs/>
                <w:iCs/>
                <w:szCs w:val="22"/>
                <w:lang w:val="es-419"/>
              </w:rPr>
              <w:t>N</w:t>
            </w:r>
            <w:r w:rsidRPr="00220DAB">
              <w:rPr>
                <w:bCs/>
                <w:iCs/>
                <w:szCs w:val="22"/>
                <w:lang w:val="es-419"/>
              </w:rPr>
              <w:t>o</w:t>
            </w:r>
          </w:p>
          <w:p w14:paraId="45028471" w14:textId="77777777" w:rsidR="00505762" w:rsidRPr="00220DAB" w:rsidRDefault="00505762" w:rsidP="00505762">
            <w:pPr>
              <w:rPr>
                <w:bCs/>
                <w:iCs/>
                <w:sz w:val="12"/>
                <w:szCs w:val="12"/>
                <w:lang w:val="es-419"/>
              </w:rPr>
            </w:pPr>
          </w:p>
          <w:p w14:paraId="0C9FAAE9" w14:textId="4778B44A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>4. ¿Qué salvaguardas adicionales utiliza para evitar la contaminación accidental de los usos de la</w:t>
            </w:r>
            <w:r w:rsidR="0091223D" w:rsidRPr="00220DAB">
              <w:rPr>
                <w:bCs/>
                <w:iCs/>
                <w:szCs w:val="22"/>
                <w:lang w:val="es-419"/>
              </w:rPr>
              <w:t>s</w:t>
            </w:r>
            <w:r w:rsidRPr="00220DAB">
              <w:rPr>
                <w:bCs/>
                <w:iCs/>
                <w:szCs w:val="22"/>
                <w:lang w:val="es-419"/>
              </w:rPr>
              <w:t xml:space="preserve"> tierra</w:t>
            </w:r>
            <w:r w:rsidR="0091223D" w:rsidRPr="00220DAB">
              <w:rPr>
                <w:bCs/>
                <w:iCs/>
                <w:szCs w:val="22"/>
                <w:lang w:val="es-419"/>
              </w:rPr>
              <w:t>s</w:t>
            </w:r>
            <w:r w:rsidRPr="00220DAB">
              <w:rPr>
                <w:bCs/>
                <w:iCs/>
                <w:szCs w:val="22"/>
                <w:lang w:val="es-419"/>
              </w:rPr>
              <w:t xml:space="preserve"> adyacentes?</w:t>
            </w:r>
            <w:r w:rsidR="000F5C76"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646C6789" w14:textId="2D3E0CEC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</w:p>
          <w:p w14:paraId="40827620" w14:textId="77777777" w:rsidR="0001461F" w:rsidRPr="00220DAB" w:rsidRDefault="0001461F" w:rsidP="00505762">
            <w:pPr>
              <w:rPr>
                <w:bCs/>
                <w:iCs/>
                <w:szCs w:val="22"/>
                <w:lang w:val="es-419"/>
              </w:rPr>
            </w:pPr>
          </w:p>
          <w:p w14:paraId="2DCCEA22" w14:textId="7CA954CC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 xml:space="preserve">5. ¿Algún campo o parte de los campos se inunda con frecuencia?  (más de una vez cada diez años)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02CCA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No</w:t>
            </w:r>
          </w:p>
          <w:p w14:paraId="293EDB64" w14:textId="072705C2" w:rsidR="00505762" w:rsidRPr="00220DAB" w:rsidRDefault="00505762" w:rsidP="00505762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>5a.  En caso afirmativo, indique los números de los campos y describa los po</w:t>
            </w:r>
            <w:r w:rsidR="000F5C76" w:rsidRPr="00220DAB">
              <w:rPr>
                <w:bCs/>
                <w:iCs/>
                <w:szCs w:val="22"/>
                <w:lang w:val="es-419"/>
              </w:rPr>
              <w:t>s</w:t>
            </w:r>
            <w:r w:rsidR="00A2019D" w:rsidRPr="00220DAB">
              <w:rPr>
                <w:bCs/>
                <w:iCs/>
                <w:szCs w:val="22"/>
                <w:lang w:val="es-419"/>
              </w:rPr>
              <w:t>i</w:t>
            </w:r>
            <w:r w:rsidRPr="00220DAB">
              <w:rPr>
                <w:bCs/>
                <w:iCs/>
                <w:szCs w:val="22"/>
                <w:lang w:val="es-419"/>
              </w:rPr>
              <w:t>bles contaminantes</w:t>
            </w:r>
            <w:r w:rsidR="000F5C76" w:rsidRPr="00220DAB">
              <w:rPr>
                <w:bCs/>
                <w:iCs/>
                <w:szCs w:val="22"/>
                <w:lang w:val="es-419"/>
              </w:rPr>
              <w:t xml:space="preserve">. 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41CBAFC" w14:textId="77777777" w:rsidR="00056AF8" w:rsidRPr="00220DAB" w:rsidRDefault="00056AF8">
            <w:pPr>
              <w:rPr>
                <w:b/>
                <w:szCs w:val="22"/>
                <w:lang w:val="es-419"/>
              </w:rPr>
            </w:pPr>
          </w:p>
          <w:p w14:paraId="6B735847" w14:textId="753F2FE1" w:rsidR="0001461F" w:rsidRPr="00220DAB" w:rsidRDefault="0001461F">
            <w:pPr>
              <w:rPr>
                <w:b/>
                <w:szCs w:val="22"/>
                <w:lang w:val="es-419"/>
              </w:rPr>
            </w:pPr>
          </w:p>
        </w:tc>
      </w:tr>
      <w:tr w:rsidR="006F438C" w:rsidRPr="00220DAB" w14:paraId="3E17EA06" w14:textId="77777777" w:rsidTr="007C53B4">
        <w:tc>
          <w:tcPr>
            <w:tcW w:w="10811" w:type="dxa"/>
          </w:tcPr>
          <w:p w14:paraId="1FE59598" w14:textId="77777777" w:rsidR="00505762" w:rsidRPr="00220DAB" w:rsidRDefault="00505762" w:rsidP="005B0997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>B. OPERACION DIVIDIDA</w:t>
            </w:r>
          </w:p>
          <w:p w14:paraId="45A8AA4E" w14:textId="5E9247DD" w:rsidR="00505762" w:rsidRPr="00220DAB" w:rsidRDefault="00505762" w:rsidP="00505762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¿Esta operación </w:t>
            </w:r>
            <w:r w:rsidR="00D37F66" w:rsidRPr="00220DAB">
              <w:rPr>
                <w:szCs w:val="22"/>
                <w:lang w:val="es-419"/>
              </w:rPr>
              <w:t>también</w:t>
            </w:r>
            <w:r w:rsidRPr="00220DAB">
              <w:rPr>
                <w:szCs w:val="22"/>
                <w:lang w:val="es-419"/>
              </w:rPr>
              <w:t xml:space="preserve"> crece cultivos convencionales?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="00A02CCA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>, en la misma granja</w:t>
            </w:r>
            <w:r w:rsidR="00EF64AD"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="008E7ADC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>, en una granja diferente</w:t>
            </w:r>
            <w:r w:rsidR="00EF64AD" w:rsidRPr="00220DAB">
              <w:rPr>
                <w:szCs w:val="22"/>
                <w:lang w:val="es-419"/>
              </w:rPr>
              <w:t xml:space="preserve"> </w:t>
            </w:r>
            <w:r w:rsidR="00D37F66" w:rsidRPr="00220DAB">
              <w:rPr>
                <w:szCs w:val="22"/>
                <w:lang w:val="es-419"/>
              </w:rPr>
              <w:t xml:space="preserve"> </w:t>
            </w:r>
            <w:r w:rsidR="00D37F66"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F6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="00D37F66" w:rsidRPr="00220DAB">
              <w:rPr>
                <w:szCs w:val="22"/>
                <w:lang w:val="es-419"/>
              </w:rPr>
              <w:fldChar w:fldCharType="end"/>
            </w:r>
            <w:r w:rsidR="00D37F66" w:rsidRPr="00220DAB">
              <w:rPr>
                <w:szCs w:val="22"/>
                <w:lang w:val="es-419"/>
              </w:rPr>
              <w:t xml:space="preserve">  No  </w:t>
            </w:r>
          </w:p>
          <w:p w14:paraId="729A541D" w14:textId="7F148976" w:rsidR="00505762" w:rsidRPr="00220DAB" w:rsidRDefault="00505762" w:rsidP="00505762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1a.  En caso afirmativo, ¿crecen los mismos cultivos de forma orgánica y convencional?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0F5C76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2599DE50" w14:textId="51EA7797" w:rsidR="00505762" w:rsidRPr="00220DAB" w:rsidRDefault="00505762" w:rsidP="00505762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1b.  En caso afirmativo, enumere todos los cultivos que se cultivan como orgánicos y convencionales (incluidos los cultivos de tierra en tran</w:t>
            </w:r>
            <w:r w:rsidR="00EF64AD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ción a orgánicos):</w:t>
            </w:r>
            <w:r w:rsidR="000F5C76" w:rsidRPr="00220DAB">
              <w:rPr>
                <w:szCs w:val="22"/>
                <w:lang w:val="es-419"/>
              </w:rPr>
              <w:t xml:space="preserve">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AF26D9E" w14:textId="77777777" w:rsidR="000F5C76" w:rsidRPr="00220DAB" w:rsidRDefault="000F5C76" w:rsidP="00505762">
            <w:pPr>
              <w:rPr>
                <w:szCs w:val="22"/>
                <w:lang w:val="es-419"/>
              </w:rPr>
            </w:pPr>
          </w:p>
          <w:p w14:paraId="616415F8" w14:textId="2AFAC249" w:rsidR="00505762" w:rsidRPr="00220DAB" w:rsidRDefault="00505762" w:rsidP="00505762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2. ¿Esta operación también produce cultivos transgénicos?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="00A02CCA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, en la misma granja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</w:t>
            </w:r>
            <w:r w:rsidR="00EF64AD" w:rsidRPr="00220DAB">
              <w:rPr>
                <w:bCs/>
                <w:iCs/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>, en una granja diferente</w:t>
            </w:r>
            <w:r w:rsidR="00EF64AD" w:rsidRPr="00220DAB">
              <w:rPr>
                <w:szCs w:val="22"/>
                <w:lang w:val="es-419"/>
              </w:rPr>
              <w:t xml:space="preserve"> </w:t>
            </w:r>
            <w:r w:rsidR="00D37F66" w:rsidRPr="00220DAB">
              <w:rPr>
                <w:szCs w:val="22"/>
                <w:lang w:val="es-419"/>
              </w:rPr>
              <w:t xml:space="preserve"> </w:t>
            </w:r>
            <w:r w:rsidR="00D37F66"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7F6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="00D37F66" w:rsidRPr="00220DAB">
              <w:rPr>
                <w:szCs w:val="22"/>
                <w:lang w:val="es-419"/>
              </w:rPr>
              <w:fldChar w:fldCharType="end"/>
            </w:r>
            <w:r w:rsidR="00D37F66" w:rsidRPr="00220DAB">
              <w:rPr>
                <w:b/>
                <w:szCs w:val="22"/>
                <w:lang w:val="es-419"/>
              </w:rPr>
              <w:t xml:space="preserve"> </w:t>
            </w:r>
            <w:r w:rsidR="00D37F66" w:rsidRPr="00220DAB">
              <w:rPr>
                <w:szCs w:val="22"/>
                <w:lang w:val="es-419"/>
              </w:rPr>
              <w:t xml:space="preserve"> No</w:t>
            </w:r>
          </w:p>
          <w:p w14:paraId="57ABC78C" w14:textId="70FC299B" w:rsidR="00505762" w:rsidRPr="00220DAB" w:rsidRDefault="00505762" w:rsidP="00505762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2a.  </w:t>
            </w:r>
            <w:r w:rsidR="00A2019D" w:rsidRPr="00220DAB">
              <w:rPr>
                <w:szCs w:val="22"/>
                <w:lang w:val="es-419"/>
              </w:rPr>
              <w:t>Si</w:t>
            </w:r>
            <w:r w:rsidRPr="00220DAB">
              <w:rPr>
                <w:szCs w:val="22"/>
                <w:lang w:val="es-419"/>
              </w:rPr>
              <w:t xml:space="preserve"> es así, enumere todos los cultivos de OGM:</w:t>
            </w:r>
            <w:r w:rsidR="000F5C76" w:rsidRPr="00220DAB">
              <w:rPr>
                <w:szCs w:val="22"/>
                <w:lang w:val="es-419"/>
              </w:rPr>
              <w:t xml:space="preserve"> 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74133ABF" w14:textId="77777777" w:rsidR="00A80971" w:rsidRPr="00220DAB" w:rsidRDefault="00A80971" w:rsidP="00505762">
            <w:pPr>
              <w:rPr>
                <w:szCs w:val="22"/>
                <w:lang w:val="es-419"/>
              </w:rPr>
            </w:pPr>
          </w:p>
          <w:p w14:paraId="20C19904" w14:textId="77777777" w:rsidR="00A80971" w:rsidRPr="00220DAB" w:rsidRDefault="00A80971" w:rsidP="00505762">
            <w:pPr>
              <w:rPr>
                <w:szCs w:val="22"/>
                <w:lang w:val="es-419"/>
              </w:rPr>
            </w:pPr>
          </w:p>
        </w:tc>
      </w:tr>
      <w:tr w:rsidR="002F0612" w:rsidRPr="00220DAB" w14:paraId="216B9BEE" w14:textId="77777777" w:rsidTr="007C53B4">
        <w:tc>
          <w:tcPr>
            <w:tcW w:w="10811" w:type="dxa"/>
          </w:tcPr>
          <w:p w14:paraId="3679AB2B" w14:textId="011EEBF5" w:rsidR="00505762" w:rsidRPr="00220DAB" w:rsidRDefault="00505762" w:rsidP="005B0997">
            <w:pPr>
              <w:rPr>
                <w:b/>
                <w:caps/>
                <w:szCs w:val="22"/>
                <w:lang w:val="es-419"/>
              </w:rPr>
            </w:pPr>
            <w:r w:rsidRPr="00220DAB">
              <w:rPr>
                <w:b/>
                <w:caps/>
                <w:szCs w:val="22"/>
                <w:lang w:val="es-419"/>
              </w:rPr>
              <w:t xml:space="preserve">C. Equipos </w:t>
            </w:r>
            <w:r w:rsidR="006E6A71" w:rsidRPr="00220DAB">
              <w:rPr>
                <w:b/>
                <w:caps/>
                <w:szCs w:val="22"/>
                <w:lang w:val="es-419"/>
              </w:rPr>
              <w:t>y</w:t>
            </w:r>
            <w:r w:rsidRPr="00220DAB">
              <w:rPr>
                <w:b/>
                <w:caps/>
                <w:szCs w:val="22"/>
                <w:lang w:val="es-419"/>
              </w:rPr>
              <w:t xml:space="preserve"> Herramientas</w:t>
            </w:r>
          </w:p>
          <w:p w14:paraId="74A852EE" w14:textId="6E599FF9" w:rsidR="00080F60" w:rsidRPr="00220DAB" w:rsidRDefault="00080F60" w:rsidP="00080F60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1. ¿Se mantienen todos los equipos y herramientas para que el combustible, el aceite y el fluido hidráulico no tengan fugas?  </w:t>
            </w:r>
            <w:r w:rsidR="000F5C76" w:rsidRPr="00220DAB">
              <w:rPr>
                <w:szCs w:val="22"/>
                <w:lang w:val="es-419"/>
              </w:rPr>
              <w:br/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6E6A71" w:rsidRPr="00220DAB">
              <w:rPr>
                <w:bCs/>
                <w:iCs/>
                <w:szCs w:val="22"/>
                <w:lang w:val="es-419"/>
              </w:rPr>
              <w:t xml:space="preserve">Si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proofErr w:type="spellStart"/>
            <w:r w:rsidRPr="00220DAB">
              <w:rPr>
                <w:szCs w:val="22"/>
                <w:lang w:val="es-419"/>
              </w:rPr>
              <w:t>No</w:t>
            </w:r>
            <w:proofErr w:type="spellEnd"/>
            <w:r w:rsidRPr="00220DAB">
              <w:rPr>
                <w:szCs w:val="22"/>
                <w:lang w:val="es-419"/>
              </w:rPr>
              <w:t xml:space="preserve"> aplicable</w:t>
            </w:r>
          </w:p>
          <w:p w14:paraId="78826B25" w14:textId="77777777" w:rsidR="00080F60" w:rsidRPr="00220DAB" w:rsidRDefault="00080F60" w:rsidP="00080F60">
            <w:pPr>
              <w:rPr>
                <w:szCs w:val="22"/>
                <w:lang w:val="es-419"/>
              </w:rPr>
            </w:pPr>
          </w:p>
          <w:p w14:paraId="11F0633A" w14:textId="4E1B5F97" w:rsidR="00326CDA" w:rsidRPr="00220DAB" w:rsidRDefault="00080F60" w:rsidP="00326CDA">
            <w:pPr>
              <w:pStyle w:val="ListParagraph"/>
              <w:numPr>
                <w:ilvl w:val="1"/>
                <w:numId w:val="6"/>
              </w:num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¿Se comparte algún equipo o herramienta con la producción convencional (incluidos los terrenos en tran</w:t>
            </w:r>
            <w:r w:rsidR="00337F93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ción / conver</w:t>
            </w:r>
            <w:r w:rsidR="00337F93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ón a orgánicos), como herramientas para arar, plantar y cosechar?  contenedores de cosecha</w:t>
            </w:r>
            <w:r w:rsidR="00337F93" w:rsidRPr="00220DAB">
              <w:rPr>
                <w:szCs w:val="22"/>
                <w:lang w:val="es-419"/>
              </w:rPr>
              <w:t>,</w:t>
            </w:r>
            <w:r w:rsidRPr="00220DAB">
              <w:rPr>
                <w:szCs w:val="22"/>
                <w:lang w:val="es-419"/>
              </w:rPr>
              <w:t xml:space="preserve"> o equipos de cosecha personalizados?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56602F" w:rsidRPr="00220DAB">
              <w:rPr>
                <w:bCs/>
                <w:iCs/>
                <w:szCs w:val="22"/>
                <w:lang w:val="es-419"/>
              </w:rPr>
              <w:t xml:space="preserve">Si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No. </w:t>
            </w:r>
          </w:p>
          <w:p w14:paraId="3E555FDB" w14:textId="08995DB2" w:rsidR="00080F60" w:rsidRPr="00220DAB" w:rsidRDefault="00326CDA" w:rsidP="00326CDA">
            <w:pPr>
              <w:pStyle w:val="ListParagraph"/>
              <w:ind w:left="0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2a </w:t>
            </w:r>
            <w:r w:rsidR="00080F60" w:rsidRPr="00220DAB">
              <w:rPr>
                <w:szCs w:val="22"/>
                <w:lang w:val="es-419"/>
              </w:rPr>
              <w:t>En caso afirmativo, enumere todas las herramientas y equipos compartidos y describa la limpieza a continuación.</w:t>
            </w:r>
          </w:p>
          <w:p w14:paraId="6C4B204F" w14:textId="77777777" w:rsidR="000E3736" w:rsidRPr="00220DAB" w:rsidRDefault="000E3736">
            <w:pPr>
              <w:rPr>
                <w:caps/>
                <w:sz w:val="12"/>
                <w:szCs w:val="12"/>
                <w:lang w:val="es-419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250"/>
              <w:gridCol w:w="5490"/>
            </w:tblGrid>
            <w:tr w:rsidR="00CC2BFB" w:rsidRPr="00220DAB" w14:paraId="578EE488" w14:textId="77777777" w:rsidTr="000E3736">
              <w:tc>
                <w:tcPr>
                  <w:tcW w:w="2587" w:type="dxa"/>
                </w:tcPr>
                <w:p w14:paraId="1923690B" w14:textId="70D2FCBB" w:rsidR="00080F60" w:rsidRPr="00220DAB" w:rsidRDefault="00080F60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b/>
                      <w:szCs w:val="22"/>
                      <w:lang w:val="es-419"/>
                    </w:rPr>
                    <w:t xml:space="preserve">Nombre de </w:t>
                  </w:r>
                  <w:r w:rsidR="0056602F" w:rsidRPr="00220DAB">
                    <w:rPr>
                      <w:b/>
                      <w:szCs w:val="22"/>
                      <w:lang w:val="es-419"/>
                    </w:rPr>
                    <w:t>e</w:t>
                  </w:r>
                  <w:r w:rsidRPr="00220DAB">
                    <w:rPr>
                      <w:b/>
                      <w:szCs w:val="22"/>
                      <w:lang w:val="es-419"/>
                    </w:rPr>
                    <w:t>quipo/</w:t>
                  </w:r>
                  <w:r w:rsidR="0056602F" w:rsidRPr="00220DAB">
                    <w:rPr>
                      <w:b/>
                      <w:szCs w:val="22"/>
                      <w:lang w:val="es-419"/>
                    </w:rPr>
                    <w:t>h</w:t>
                  </w:r>
                  <w:r w:rsidRPr="00220DAB">
                    <w:rPr>
                      <w:b/>
                      <w:szCs w:val="22"/>
                      <w:lang w:val="es-419"/>
                    </w:rPr>
                    <w:t>erramienta</w:t>
                  </w:r>
                </w:p>
              </w:tc>
              <w:tc>
                <w:tcPr>
                  <w:tcW w:w="2250" w:type="dxa"/>
                </w:tcPr>
                <w:p w14:paraId="7E8185A9" w14:textId="77777777" w:rsidR="00080F60" w:rsidRPr="00220DAB" w:rsidRDefault="00080F60" w:rsidP="00F55E6E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b/>
                      <w:szCs w:val="22"/>
                      <w:lang w:val="es-419"/>
                    </w:rPr>
                    <w:t>Propio (O), Alquilado (</w:t>
                  </w:r>
                  <w:r w:rsidR="00F55E6E" w:rsidRPr="00220DAB">
                    <w:rPr>
                      <w:b/>
                      <w:szCs w:val="22"/>
                      <w:lang w:val="es-419"/>
                    </w:rPr>
                    <w:t>A</w:t>
                  </w:r>
                  <w:r w:rsidRPr="00220DAB">
                    <w:rPr>
                      <w:b/>
                      <w:szCs w:val="22"/>
                      <w:lang w:val="es-419"/>
                    </w:rPr>
                    <w:t xml:space="preserve">) o </w:t>
                  </w:r>
                  <w:r w:rsidR="00F55E6E" w:rsidRPr="00220DAB">
                    <w:rPr>
                      <w:b/>
                      <w:szCs w:val="22"/>
                      <w:lang w:val="es-419"/>
                    </w:rPr>
                    <w:t>Contratado</w:t>
                  </w:r>
                  <w:r w:rsidRPr="00220DAB">
                    <w:rPr>
                      <w:b/>
                      <w:szCs w:val="22"/>
                      <w:lang w:val="es-419"/>
                    </w:rPr>
                    <w:t xml:space="preserve"> (C)</w:t>
                  </w:r>
                </w:p>
              </w:tc>
              <w:tc>
                <w:tcPr>
                  <w:tcW w:w="5490" w:type="dxa"/>
                </w:tcPr>
                <w:p w14:paraId="49F1AD37" w14:textId="77777777" w:rsidR="00080F60" w:rsidRPr="00220DAB" w:rsidRDefault="00080F60" w:rsidP="0036478B">
                  <w:pPr>
                    <w:rPr>
                      <w:b/>
                      <w:szCs w:val="22"/>
                      <w:lang w:val="es-419"/>
                    </w:rPr>
                  </w:pPr>
                  <w:r w:rsidRPr="00220DAB">
                    <w:rPr>
                      <w:b/>
                      <w:szCs w:val="22"/>
                      <w:lang w:val="es-419"/>
                    </w:rPr>
                    <w:t>¿Cómo se limpia / purga el equipo / herramienta antes de utilizarlo en la producción orgánica?</w:t>
                  </w:r>
                </w:p>
              </w:tc>
            </w:tr>
            <w:tr w:rsidR="0045699C" w:rsidRPr="00220DAB" w14:paraId="13216FA2" w14:textId="77777777" w:rsidTr="005B0997">
              <w:trPr>
                <w:trHeight w:val="288"/>
              </w:trPr>
              <w:tc>
                <w:tcPr>
                  <w:tcW w:w="2587" w:type="dxa"/>
                </w:tcPr>
                <w:p w14:paraId="1FE20F2C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3E6CD5B0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704E9E72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45699C" w:rsidRPr="00220DAB" w14:paraId="28EC81EE" w14:textId="77777777" w:rsidTr="005B0997">
              <w:trPr>
                <w:trHeight w:val="288"/>
              </w:trPr>
              <w:tc>
                <w:tcPr>
                  <w:tcW w:w="2587" w:type="dxa"/>
                </w:tcPr>
                <w:p w14:paraId="04C442D7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7844F34A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08365F23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45699C" w:rsidRPr="00220DAB" w14:paraId="69F5B76E" w14:textId="77777777" w:rsidTr="005B0997">
              <w:trPr>
                <w:trHeight w:val="288"/>
              </w:trPr>
              <w:tc>
                <w:tcPr>
                  <w:tcW w:w="2587" w:type="dxa"/>
                </w:tcPr>
                <w:p w14:paraId="1441547D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29530EC3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726A1006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45699C" w:rsidRPr="00220DAB" w14:paraId="0BA7BA27" w14:textId="77777777" w:rsidTr="005B0997">
              <w:trPr>
                <w:trHeight w:val="288"/>
              </w:trPr>
              <w:tc>
                <w:tcPr>
                  <w:tcW w:w="2587" w:type="dxa"/>
                </w:tcPr>
                <w:p w14:paraId="128ADD8A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lastRenderedPageBreak/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7461C428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65AF283E" w14:textId="77777777" w:rsidR="0045699C" w:rsidRPr="00220DAB" w:rsidRDefault="0045699C" w:rsidP="005B0997">
                  <w:pPr>
                    <w:rPr>
                      <w:rStyle w:val="OPModuleTitleChar"/>
                      <w:sz w:val="22"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7768DF" w:rsidRPr="00220DAB" w14:paraId="504C3D85" w14:textId="77777777" w:rsidTr="005B0997">
              <w:trPr>
                <w:trHeight w:val="288"/>
              </w:trPr>
              <w:tc>
                <w:tcPr>
                  <w:tcW w:w="2587" w:type="dxa"/>
                </w:tcPr>
                <w:p w14:paraId="3C9D25A9" w14:textId="77777777" w:rsidR="007768DF" w:rsidRPr="00220DAB" w:rsidRDefault="007768DF" w:rsidP="007768DF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50" w:type="dxa"/>
                </w:tcPr>
                <w:p w14:paraId="73BAA6C6" w14:textId="77777777" w:rsidR="007768DF" w:rsidRPr="00220DAB" w:rsidRDefault="007768DF" w:rsidP="007768DF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5490" w:type="dxa"/>
                </w:tcPr>
                <w:p w14:paraId="5A9CE6B9" w14:textId="77777777" w:rsidR="007768DF" w:rsidRPr="00220DAB" w:rsidRDefault="007768DF" w:rsidP="007768DF">
                  <w:pPr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17E0E9E4" w14:textId="77777777" w:rsidR="006B1533" w:rsidRPr="00220DAB" w:rsidRDefault="006B1533" w:rsidP="005B0997">
            <w:pPr>
              <w:rPr>
                <w:sz w:val="8"/>
                <w:szCs w:val="8"/>
                <w:lang w:val="es-419"/>
              </w:rPr>
            </w:pPr>
          </w:p>
          <w:p w14:paraId="2A7989C0" w14:textId="77777777" w:rsidR="00080F60" w:rsidRPr="00220DAB" w:rsidRDefault="00080F60" w:rsidP="00080F60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2b.  ¿Cómo se documenta la limpieza / purga de equipos y herramientas?</w:t>
            </w:r>
            <w:r w:rsidR="000F5C76" w:rsidRPr="00220DAB">
              <w:rPr>
                <w:szCs w:val="22"/>
                <w:lang w:val="es-419"/>
              </w:rPr>
              <w:t xml:space="preserve">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13A64DE4" w14:textId="77777777" w:rsidR="00080F60" w:rsidRPr="00220DAB" w:rsidRDefault="00080F60" w:rsidP="00080F60">
            <w:pPr>
              <w:rPr>
                <w:szCs w:val="22"/>
                <w:lang w:val="es-419"/>
              </w:rPr>
            </w:pPr>
          </w:p>
          <w:p w14:paraId="6E06CDB6" w14:textId="14D51D44" w:rsidR="00080F60" w:rsidRPr="00220DAB" w:rsidRDefault="00080F60" w:rsidP="00080F60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3. ¿Se comparte el </w:t>
            </w:r>
            <w:r w:rsidR="00E4547D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stema de riego con la producción no orgánica o se limpia con limpiadores / de</w:t>
            </w:r>
            <w:r w:rsidR="00E4547D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nfectantes no orgánicos?</w:t>
            </w:r>
            <w:r w:rsidR="000F5C76" w:rsidRPr="00220DAB">
              <w:rPr>
                <w:szCs w:val="22"/>
                <w:lang w:val="es-419"/>
              </w:rPr>
              <w:br/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0F5C76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0F5C76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</w:p>
          <w:p w14:paraId="160EAD90" w14:textId="4ED07A37" w:rsidR="00080F60" w:rsidRPr="00220DAB" w:rsidRDefault="00080F60" w:rsidP="00080F60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3a.  En caso afirmativo, describa medidas de seguridad para evitar la contaminación de cultivos orgánicos con insumos de riego convencionales y materiales de limpieza:</w:t>
            </w:r>
            <w:r w:rsidR="000F5C76" w:rsidRPr="00220DAB">
              <w:rPr>
                <w:szCs w:val="22"/>
                <w:lang w:val="es-419"/>
              </w:rPr>
              <w:t xml:space="preserve"> 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F5C7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C253D43" w14:textId="77777777" w:rsidR="00780BC0" w:rsidRPr="00220DAB" w:rsidRDefault="00780BC0" w:rsidP="005B0997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</w:p>
          <w:p w14:paraId="4BAC05E9" w14:textId="77777777" w:rsidR="001E186C" w:rsidRPr="00220DAB" w:rsidRDefault="001E186C" w:rsidP="005B0997">
            <w:pPr>
              <w:rPr>
                <w:rStyle w:val="OPModuleTitleChar"/>
                <w:sz w:val="22"/>
                <w:szCs w:val="22"/>
                <w:lang w:val="es-419"/>
              </w:rPr>
            </w:pPr>
          </w:p>
        </w:tc>
      </w:tr>
      <w:tr w:rsidR="006F438C" w:rsidRPr="00220DAB" w14:paraId="70A73025" w14:textId="77777777" w:rsidTr="007C53B4">
        <w:tc>
          <w:tcPr>
            <w:tcW w:w="10811" w:type="dxa"/>
          </w:tcPr>
          <w:p w14:paraId="3849BC99" w14:textId="4EB46E0A" w:rsidR="006F438C" w:rsidRPr="00220DAB" w:rsidRDefault="00080F60" w:rsidP="005B0997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lastRenderedPageBreak/>
              <w:t>D. COSECHA</w:t>
            </w:r>
            <w:r w:rsidR="00F765F1" w:rsidRPr="00220DAB">
              <w:rPr>
                <w:b/>
                <w:szCs w:val="22"/>
                <w:lang w:val="es-419"/>
              </w:rPr>
              <w:t xml:space="preserve"> &amp; EM</w:t>
            </w:r>
            <w:r w:rsidR="00240978" w:rsidRPr="00220DAB">
              <w:rPr>
                <w:b/>
                <w:szCs w:val="22"/>
                <w:lang w:val="es-419"/>
              </w:rPr>
              <w:t>BALAJE</w:t>
            </w:r>
            <w:r w:rsidR="006F438C" w:rsidRPr="00220DAB">
              <w:rPr>
                <w:b/>
                <w:szCs w:val="22"/>
                <w:lang w:val="es-419"/>
              </w:rPr>
              <w:t xml:space="preserve">                                                                                                                        </w:t>
            </w:r>
          </w:p>
          <w:p w14:paraId="7FD509D4" w14:textId="1822DE9B" w:rsidR="00CA75F6" w:rsidRPr="00220DAB" w:rsidRDefault="001A6D47" w:rsidP="00CA75F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="00CA75F6" w:rsidRPr="00220DAB">
              <w:rPr>
                <w:szCs w:val="22"/>
                <w:lang w:val="es-419"/>
              </w:rPr>
              <w:t xml:space="preserve">1. ¿Cómo se cosechan los cultivos orgánicos?  </w:t>
            </w:r>
            <w:r w:rsidR="00CA75F6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A75F6" w:rsidRPr="00220DAB">
              <w:rPr>
                <w:szCs w:val="22"/>
                <w:lang w:val="es-419"/>
              </w:rPr>
              <w:fldChar w:fldCharType="end"/>
            </w:r>
            <w:r w:rsidR="00CA75F6" w:rsidRPr="00220DAB">
              <w:rPr>
                <w:szCs w:val="22"/>
                <w:lang w:val="es-419"/>
              </w:rPr>
              <w:t xml:space="preserve"> mecánic</w:t>
            </w:r>
            <w:r w:rsidR="00240978" w:rsidRPr="00220DAB">
              <w:rPr>
                <w:szCs w:val="22"/>
                <w:lang w:val="es-419"/>
              </w:rPr>
              <w:t>o</w:t>
            </w:r>
            <w:r w:rsidR="00CA75F6" w:rsidRPr="00220DAB">
              <w:rPr>
                <w:szCs w:val="22"/>
                <w:lang w:val="es-419"/>
              </w:rPr>
              <w:t xml:space="preserve">  </w:t>
            </w:r>
            <w:r w:rsidR="00CA75F6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A75F6" w:rsidRPr="00220DAB">
              <w:rPr>
                <w:szCs w:val="22"/>
                <w:lang w:val="es-419"/>
              </w:rPr>
              <w:fldChar w:fldCharType="end"/>
            </w:r>
            <w:r w:rsidR="00CA75F6" w:rsidRPr="00220DAB">
              <w:rPr>
                <w:szCs w:val="22"/>
                <w:lang w:val="es-419"/>
              </w:rPr>
              <w:t xml:space="preserve"> a mano</w:t>
            </w:r>
          </w:p>
          <w:p w14:paraId="79D696D0" w14:textId="6618BA3C" w:rsidR="00CA75F6" w:rsidRPr="00220DAB" w:rsidRDefault="00CA75F6" w:rsidP="00CA75F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2. ¿</w:t>
            </w:r>
            <w:r w:rsidR="004655A2" w:rsidRPr="00220DAB">
              <w:rPr>
                <w:szCs w:val="22"/>
                <w:lang w:val="es-419"/>
              </w:rPr>
              <w:t xml:space="preserve">La </w:t>
            </w:r>
            <w:r w:rsidRPr="00220DAB">
              <w:rPr>
                <w:szCs w:val="22"/>
                <w:lang w:val="es-419"/>
              </w:rPr>
              <w:t>cosecha</w:t>
            </w:r>
            <w:r w:rsidR="00906904" w:rsidRPr="00220DAB">
              <w:rPr>
                <w:szCs w:val="22"/>
                <w:lang w:val="es-419"/>
              </w:rPr>
              <w:t xml:space="preserve"> </w:t>
            </w:r>
            <w:r w:rsidR="004655A2" w:rsidRPr="00220DAB">
              <w:rPr>
                <w:szCs w:val="22"/>
                <w:lang w:val="es-419"/>
              </w:rPr>
              <w:t xml:space="preserve">de los </w:t>
            </w:r>
            <w:r w:rsidRPr="00220DAB">
              <w:rPr>
                <w:szCs w:val="22"/>
                <w:lang w:val="es-419"/>
              </w:rPr>
              <w:t>cultivos orgánicos</w:t>
            </w:r>
            <w:r w:rsidR="004655A2" w:rsidRPr="00220DAB">
              <w:rPr>
                <w:szCs w:val="22"/>
                <w:lang w:val="es-419"/>
              </w:rPr>
              <w:t xml:space="preserve"> la realiza algún </w:t>
            </w:r>
            <w:r w:rsidR="007060F4" w:rsidRPr="00220DAB">
              <w:rPr>
                <w:szCs w:val="22"/>
                <w:lang w:val="es-419"/>
              </w:rPr>
              <w:t>tercero?</w:t>
            </w:r>
            <w:r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B913E9"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proofErr w:type="gramStart"/>
            <w:r w:rsidR="000F5C76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  <w:r w:rsidR="007F3795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>En</w:t>
            </w:r>
            <w:proofErr w:type="gramEnd"/>
            <w:r w:rsidRPr="00220DAB">
              <w:rPr>
                <w:szCs w:val="22"/>
                <w:lang w:val="es-419"/>
              </w:rPr>
              <w:t xml:space="preserve"> caso afirmativo, indique los cultivos y proporcione el nombre del recolector</w:t>
            </w:r>
            <w:r w:rsidR="00906904" w:rsidRPr="00220DAB">
              <w:rPr>
                <w:szCs w:val="22"/>
                <w:lang w:val="es-419"/>
              </w:rPr>
              <w:t xml:space="preserve"> contratado</w:t>
            </w:r>
            <w:r w:rsidRPr="00220DAB">
              <w:rPr>
                <w:szCs w:val="22"/>
                <w:lang w:val="es-419"/>
              </w:rPr>
              <w:t>:</w:t>
            </w:r>
            <w:r w:rsidR="00112B8C" w:rsidRPr="00220DAB">
              <w:rPr>
                <w:szCs w:val="22"/>
                <w:lang w:val="es-419"/>
              </w:rPr>
              <w:t xml:space="preserve">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D63BFD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231A7025" w14:textId="7BE6F883" w:rsidR="00953346" w:rsidRPr="00220DAB" w:rsidRDefault="00CA75F6" w:rsidP="00240978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3. ¿Cosecha cultivos de las zonas de amortiguamiento?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112B8C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proofErr w:type="gramStart"/>
            <w:r w:rsidR="00112B8C" w:rsidRPr="00220DAB">
              <w:rPr>
                <w:szCs w:val="22"/>
                <w:lang w:val="es-419"/>
              </w:rPr>
              <w:t>N</w:t>
            </w:r>
            <w:r w:rsidRPr="00220DAB">
              <w:rPr>
                <w:szCs w:val="22"/>
                <w:lang w:val="es-419"/>
              </w:rPr>
              <w:t>o</w:t>
            </w:r>
            <w:r w:rsidR="00D63BFD" w:rsidRPr="00220DAB">
              <w:rPr>
                <w:szCs w:val="22"/>
                <w:lang w:val="es-419"/>
              </w:rPr>
              <w:t xml:space="preserve">  </w:t>
            </w:r>
            <w:r w:rsidRPr="00220DAB">
              <w:rPr>
                <w:szCs w:val="22"/>
                <w:lang w:val="es-419"/>
              </w:rPr>
              <w:t>En</w:t>
            </w:r>
            <w:proofErr w:type="gramEnd"/>
            <w:r w:rsidRPr="00220DAB">
              <w:rPr>
                <w:szCs w:val="22"/>
                <w:lang w:val="es-419"/>
              </w:rPr>
              <w:t xml:space="preserve"> caso afirmativo, ¿qué garantías utiliza para </w:t>
            </w:r>
            <w:r w:rsidR="00240978" w:rsidRPr="00220DAB">
              <w:rPr>
                <w:szCs w:val="22"/>
                <w:lang w:val="es-419"/>
              </w:rPr>
              <w:t xml:space="preserve">asegurarse </w:t>
            </w:r>
            <w:r w:rsidR="00D63BFD" w:rsidRPr="00220DAB">
              <w:rPr>
                <w:szCs w:val="22"/>
                <w:lang w:val="es-419"/>
              </w:rPr>
              <w:t xml:space="preserve">de </w:t>
            </w:r>
            <w:r w:rsidR="00240978" w:rsidRPr="00220DAB">
              <w:rPr>
                <w:szCs w:val="22"/>
                <w:lang w:val="es-419"/>
              </w:rPr>
              <w:t xml:space="preserve">que los cultivos cosechados </w:t>
            </w:r>
            <w:r w:rsidR="00D63BFD" w:rsidRPr="00220DAB">
              <w:rPr>
                <w:szCs w:val="22"/>
                <w:lang w:val="es-419"/>
              </w:rPr>
              <w:t>de</w:t>
            </w:r>
            <w:r w:rsidR="00240978" w:rsidRPr="00220DAB">
              <w:rPr>
                <w:szCs w:val="22"/>
                <w:lang w:val="es-419"/>
              </w:rPr>
              <w:t xml:space="preserve"> la zona de amortiguamiento</w:t>
            </w:r>
            <w:r w:rsidR="00240978" w:rsidRPr="00220DAB" w:rsidDel="00240978">
              <w:rPr>
                <w:szCs w:val="22"/>
                <w:lang w:val="es-419"/>
              </w:rPr>
              <w:t xml:space="preserve"> </w:t>
            </w:r>
            <w:r w:rsidR="00240978" w:rsidRPr="00220DAB">
              <w:rPr>
                <w:szCs w:val="22"/>
                <w:lang w:val="es-419"/>
              </w:rPr>
              <w:t xml:space="preserve">no son representados como  </w:t>
            </w:r>
            <w:r w:rsidRPr="00220DAB">
              <w:rPr>
                <w:szCs w:val="22"/>
                <w:lang w:val="es-419"/>
              </w:rPr>
              <w:t>orgánicos</w:t>
            </w:r>
            <w:r w:rsidR="00240978" w:rsidRPr="00220DAB">
              <w:rPr>
                <w:szCs w:val="22"/>
                <w:lang w:val="es-419"/>
              </w:rPr>
              <w:t>?</w:t>
            </w:r>
            <w:r w:rsidR="00D63BFD" w:rsidRPr="00220DAB">
              <w:rPr>
                <w:szCs w:val="22"/>
                <w:lang w:val="es-419"/>
              </w:rPr>
              <w:br/>
            </w:r>
          </w:p>
          <w:p w14:paraId="4DF41C8A" w14:textId="39C7ED43" w:rsidR="00112B8C" w:rsidRPr="00220DAB" w:rsidRDefault="00953346" w:rsidP="0088093D">
            <w:pPr>
              <w:rPr>
                <w:lang w:val="es-419"/>
              </w:rPr>
            </w:pPr>
            <w:r w:rsidRPr="00220DAB">
              <w:rPr>
                <w:szCs w:val="22"/>
                <w:lang w:val="es-419"/>
              </w:rPr>
              <w:t>4</w:t>
            </w:r>
            <w:r w:rsidR="00112B8C" w:rsidRPr="00220DAB">
              <w:rPr>
                <w:szCs w:val="22"/>
                <w:lang w:val="es-419"/>
              </w:rPr>
              <w:t xml:space="preserve"> </w:t>
            </w:r>
            <w:r w:rsidR="00CA75F6" w:rsidRPr="00220DAB">
              <w:rPr>
                <w:lang w:val="es-419"/>
              </w:rPr>
              <w:t xml:space="preserve">¿Qué contenedores se utilizan para la recolección?  </w:t>
            </w:r>
            <w:r w:rsidR="00CA75F6" w:rsidRPr="00220DAB">
              <w:rPr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lang w:val="es-419"/>
              </w:rPr>
              <w:instrText xml:space="preserve"> FORMCHECKBOX </w:instrText>
            </w:r>
            <w:r w:rsidR="00FD7BD1">
              <w:rPr>
                <w:lang w:val="es-419"/>
              </w:rPr>
            </w:r>
            <w:r w:rsidR="00FD7BD1">
              <w:rPr>
                <w:lang w:val="es-419"/>
              </w:rPr>
              <w:fldChar w:fldCharType="separate"/>
            </w:r>
            <w:r w:rsidR="00CA75F6" w:rsidRPr="00220DAB">
              <w:rPr>
                <w:lang w:val="es-419"/>
              </w:rPr>
              <w:fldChar w:fldCharType="end"/>
            </w:r>
            <w:r w:rsidR="00CA75F6" w:rsidRPr="00220DAB">
              <w:rPr>
                <w:lang w:val="es-419"/>
              </w:rPr>
              <w:t xml:space="preserve"> vagones / cajas de gravedad  </w:t>
            </w:r>
            <w:r w:rsidR="00CA75F6" w:rsidRPr="00220DAB">
              <w:rPr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lang w:val="es-419"/>
              </w:rPr>
              <w:instrText xml:space="preserve"> FORMCHECKBOX </w:instrText>
            </w:r>
            <w:r w:rsidR="00FD7BD1">
              <w:rPr>
                <w:lang w:val="es-419"/>
              </w:rPr>
            </w:r>
            <w:r w:rsidR="00FD7BD1">
              <w:rPr>
                <w:lang w:val="es-419"/>
              </w:rPr>
              <w:fldChar w:fldCharType="separate"/>
            </w:r>
            <w:r w:rsidR="00CA75F6" w:rsidRPr="00220DAB">
              <w:rPr>
                <w:lang w:val="es-419"/>
              </w:rPr>
              <w:fldChar w:fldCharType="end"/>
            </w:r>
            <w:r w:rsidR="00CA75F6" w:rsidRPr="00220DAB">
              <w:rPr>
                <w:lang w:val="es-419"/>
              </w:rPr>
              <w:t xml:space="preserve"> cajas de camiones  </w:t>
            </w:r>
          </w:p>
          <w:p w14:paraId="30366F71" w14:textId="496DDB89" w:rsidR="00953346" w:rsidRPr="00220DAB" w:rsidRDefault="00CA75F6" w:rsidP="0088093D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cajas de cartón / encerado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cajas de madera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recipientes de plástico</w:t>
            </w:r>
            <w:r w:rsidR="00112B8C" w:rsidRPr="00220DAB">
              <w:rPr>
                <w:szCs w:val="22"/>
                <w:lang w:val="es-419"/>
              </w:rPr>
              <w:t xml:space="preserve">  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otros (especifique):</w:t>
            </w:r>
            <w:r w:rsidR="00112B8C" w:rsidRPr="00220DAB">
              <w:rPr>
                <w:szCs w:val="22"/>
                <w:lang w:val="es-419"/>
              </w:rPr>
              <w:t xml:space="preserve">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953346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485A9337" w14:textId="07DE91DB" w:rsidR="00CA75F6" w:rsidRPr="00220DAB" w:rsidRDefault="00953346" w:rsidP="00CA75F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proofErr w:type="gramStart"/>
            <w:r w:rsidRPr="00220DAB">
              <w:rPr>
                <w:szCs w:val="22"/>
                <w:lang w:val="es-419"/>
              </w:rPr>
              <w:t>5.</w:t>
            </w:r>
            <w:r w:rsidR="00CA75F6" w:rsidRPr="00220DAB">
              <w:rPr>
                <w:szCs w:val="22"/>
                <w:lang w:val="es-419"/>
              </w:rPr>
              <w:t>¿</w:t>
            </w:r>
            <w:proofErr w:type="gramEnd"/>
            <w:r w:rsidR="00CA75F6" w:rsidRPr="00220DAB">
              <w:rPr>
                <w:szCs w:val="22"/>
                <w:lang w:val="es-419"/>
              </w:rPr>
              <w:t xml:space="preserve">Todos los contenedores y materiales de empaque de la cosecha están libres de fungicidas, conservantes o fumigantes </w:t>
            </w:r>
            <w:r w:rsidR="002250C5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="00CA75F6" w:rsidRPr="00220DAB">
              <w:rPr>
                <w:szCs w:val="22"/>
                <w:lang w:val="es-419"/>
              </w:rPr>
              <w:t>ntéticos?</w:t>
            </w:r>
            <w:r w:rsidR="00112B8C" w:rsidRPr="00220DAB">
              <w:rPr>
                <w:szCs w:val="22"/>
                <w:lang w:val="es-419"/>
              </w:rPr>
              <w:t xml:space="preserve">  </w:t>
            </w:r>
            <w:r w:rsidR="00CA75F6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A75F6" w:rsidRPr="00220DAB">
              <w:rPr>
                <w:szCs w:val="22"/>
                <w:lang w:val="es-419"/>
              </w:rPr>
              <w:fldChar w:fldCharType="end"/>
            </w:r>
            <w:r w:rsidR="00CA75F6"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2250C5" w:rsidRPr="00220DAB">
              <w:rPr>
                <w:szCs w:val="22"/>
                <w:lang w:val="es-419"/>
              </w:rPr>
              <w:t xml:space="preserve"> </w:t>
            </w:r>
            <w:r w:rsidR="00CA75F6" w:rsidRPr="00220DAB">
              <w:rPr>
                <w:szCs w:val="22"/>
                <w:lang w:val="es-419"/>
              </w:rPr>
              <w:t xml:space="preserve"> </w:t>
            </w:r>
            <w:r w:rsidR="00CA75F6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A75F6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A75F6" w:rsidRPr="00220DAB">
              <w:rPr>
                <w:szCs w:val="22"/>
                <w:lang w:val="es-419"/>
              </w:rPr>
              <w:fldChar w:fldCharType="end"/>
            </w:r>
            <w:r w:rsidR="00CA75F6" w:rsidRPr="00220DAB">
              <w:rPr>
                <w:szCs w:val="22"/>
                <w:lang w:val="es-419"/>
              </w:rPr>
              <w:t xml:space="preserve"> </w:t>
            </w:r>
            <w:r w:rsidR="00112B8C" w:rsidRPr="00220DAB">
              <w:rPr>
                <w:szCs w:val="22"/>
                <w:lang w:val="es-419"/>
              </w:rPr>
              <w:t>N</w:t>
            </w:r>
            <w:r w:rsidR="00CA75F6" w:rsidRPr="00220DAB">
              <w:rPr>
                <w:szCs w:val="22"/>
                <w:lang w:val="es-419"/>
              </w:rPr>
              <w:t>o</w:t>
            </w:r>
          </w:p>
          <w:p w14:paraId="66E49D53" w14:textId="77777777" w:rsidR="006F438C" w:rsidRPr="00220DAB" w:rsidRDefault="006F438C">
            <w:pPr>
              <w:rPr>
                <w:szCs w:val="22"/>
                <w:lang w:val="es-419"/>
              </w:rPr>
            </w:pPr>
          </w:p>
          <w:p w14:paraId="53FC3DD0" w14:textId="63768C3B" w:rsidR="00953346" w:rsidRPr="00220DAB" w:rsidRDefault="00953346" w:rsidP="0095334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proofErr w:type="gramStart"/>
            <w:r w:rsidRPr="00220DAB">
              <w:rPr>
                <w:szCs w:val="22"/>
                <w:lang w:val="es-419"/>
              </w:rPr>
              <w:t>6.¿</w:t>
            </w:r>
            <w:proofErr w:type="gramEnd"/>
            <w:r w:rsidRPr="00220DAB">
              <w:rPr>
                <w:szCs w:val="22"/>
                <w:lang w:val="es-419"/>
              </w:rPr>
              <w:t xml:space="preserve">Dónde se embalan los cultivos para la venta final? (marque todo lo que corresponda)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En el campo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En un área de manejo </w:t>
            </w:r>
            <w:r w:rsidR="007060F4" w:rsidRPr="00220DAB">
              <w:rPr>
                <w:szCs w:val="22"/>
                <w:lang w:val="es-419"/>
              </w:rPr>
              <w:t>postcosecha</w:t>
            </w:r>
            <w:r w:rsidRPr="00220DAB">
              <w:rPr>
                <w:szCs w:val="22"/>
                <w:lang w:val="es-419"/>
              </w:rPr>
              <w:t xml:space="preserve"> (p. ej., galpón de empaque). Describir: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br/>
            </w:r>
          </w:p>
          <w:p w14:paraId="7176BECE" w14:textId="5BCA23FA" w:rsidR="00953346" w:rsidRPr="00220DAB" w:rsidRDefault="00953346" w:rsidP="0095334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7. Describa brevemente las actividades de manipulación posteriores a la cosecha, incluido el lavado y el envasado/etiquetado de los productos, según corresponda. Complete PAO 13: Manejo Post-Cosecha en la Granja si el manejo </w:t>
            </w:r>
            <w:r w:rsidR="007060F4" w:rsidRPr="00220DAB">
              <w:rPr>
                <w:szCs w:val="22"/>
                <w:lang w:val="es-419"/>
              </w:rPr>
              <w:t>postcosecha</w:t>
            </w:r>
            <w:r w:rsidRPr="00220DAB">
              <w:rPr>
                <w:szCs w:val="22"/>
                <w:lang w:val="es-419"/>
              </w:rPr>
              <w:t xml:space="preserve"> incluye actividades enumeradas en esa sección como procesamiento en la finca.</w:t>
            </w:r>
          </w:p>
          <w:p w14:paraId="44D63000" w14:textId="77777777" w:rsidR="00953346" w:rsidRPr="00220DAB" w:rsidRDefault="00953346" w:rsidP="00953346">
            <w:pPr>
              <w:rPr>
                <w:szCs w:val="22"/>
                <w:lang w:val="es-419"/>
              </w:rPr>
            </w:pPr>
          </w:p>
          <w:p w14:paraId="55CE9140" w14:textId="4FCF9272" w:rsidR="00953346" w:rsidRPr="00220DAB" w:rsidRDefault="00953346" w:rsidP="00953346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8. </w:t>
            </w:r>
            <w:r w:rsidR="00BE201C" w:rsidRPr="00220DAB">
              <w:rPr>
                <w:szCs w:val="22"/>
                <w:lang w:val="es-419"/>
              </w:rPr>
              <w:t xml:space="preserve">¿Guarda semillas de cualquier cultivo orgánico para uso en la finca o para la venta?  </w:t>
            </w:r>
            <w:r w:rsidR="00BE201C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201C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BE201C" w:rsidRPr="00220DAB">
              <w:rPr>
                <w:szCs w:val="22"/>
                <w:lang w:val="es-419"/>
              </w:rPr>
              <w:fldChar w:fldCharType="end"/>
            </w:r>
            <w:r w:rsidR="00BE201C" w:rsidRPr="00220DAB">
              <w:rPr>
                <w:szCs w:val="22"/>
                <w:lang w:val="es-419"/>
              </w:rPr>
              <w:t xml:space="preserve"> Sí    </w:t>
            </w:r>
            <w:r w:rsidR="00BE201C" w:rsidRPr="00220DAB">
              <w:rPr>
                <w:szCs w:val="22"/>
                <w:lang w:val="es-419"/>
              </w:rPr>
              <w:fldChar w:fldCharType="begin">
                <w:ffData>
                  <w:name w:val="Check2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201C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BE201C" w:rsidRPr="00220DAB">
              <w:rPr>
                <w:szCs w:val="22"/>
                <w:lang w:val="es-419"/>
              </w:rPr>
              <w:fldChar w:fldCharType="end"/>
            </w:r>
            <w:r w:rsidR="00BE201C" w:rsidRPr="00220DAB">
              <w:rPr>
                <w:szCs w:val="22"/>
                <w:lang w:val="es-419"/>
              </w:rPr>
              <w:t xml:space="preserve">  No En caso afirmativo, describa las actividades de manipulación de semillas:</w:t>
            </w:r>
            <w:r w:rsidR="00055811" w:rsidRPr="00220DAB">
              <w:rPr>
                <w:szCs w:val="22"/>
                <w:lang w:val="es-419"/>
              </w:rPr>
              <w:t xml:space="preserve"> 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055811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  <w:tr w:rsidR="00D24570" w:rsidRPr="00220DAB" w14:paraId="5CFFFEC0" w14:textId="77777777" w:rsidTr="007C53B4">
        <w:tc>
          <w:tcPr>
            <w:tcW w:w="10811" w:type="dxa"/>
          </w:tcPr>
          <w:p w14:paraId="58EEEADC" w14:textId="4275B427" w:rsidR="00CA75F6" w:rsidRPr="00220DAB" w:rsidRDefault="009019D7" w:rsidP="00D24570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t xml:space="preserve">E. ALMACENAMIENTO DE CULTIVOS       </w:t>
            </w:r>
            <w:r w:rsidRPr="00220DAB">
              <w:rPr>
                <w:b/>
                <w:szCs w:val="22"/>
                <w:lang w:val="es-419"/>
              </w:rPr>
              <w:fldChar w:fldCharType="begin">
                <w:ffData>
                  <w:name w:val="Check27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/>
                <w:szCs w:val="22"/>
                <w:lang w:val="es-419"/>
              </w:rPr>
              <w:instrText xml:space="preserve"> FORMCHECKBOX </w:instrText>
            </w:r>
            <w:r w:rsidR="00FD7BD1">
              <w:rPr>
                <w:b/>
                <w:szCs w:val="22"/>
                <w:lang w:val="es-419"/>
              </w:rPr>
            </w:r>
            <w:r w:rsidR="00FD7BD1">
              <w:rPr>
                <w:b/>
                <w:szCs w:val="22"/>
                <w:lang w:val="es-419"/>
              </w:rPr>
              <w:fldChar w:fldCharType="separate"/>
            </w:r>
            <w:r w:rsidRPr="00220DAB">
              <w:rPr>
                <w:b/>
                <w:szCs w:val="22"/>
                <w:lang w:val="es-419"/>
              </w:rPr>
              <w:fldChar w:fldCharType="end"/>
            </w:r>
            <w:r w:rsidRPr="00220DAB">
              <w:rPr>
                <w:b/>
                <w:szCs w:val="22"/>
                <w:lang w:val="es-419"/>
              </w:rPr>
              <w:t xml:space="preserve">  </w:t>
            </w:r>
            <w:r w:rsidR="00BC5023" w:rsidRPr="00220DAB">
              <w:rPr>
                <w:b/>
                <w:szCs w:val="22"/>
                <w:lang w:val="es-419"/>
              </w:rPr>
              <w:t>No se</w:t>
            </w:r>
            <w:r w:rsidRPr="00220DAB">
              <w:rPr>
                <w:b/>
                <w:szCs w:val="22"/>
                <w:lang w:val="es-419"/>
              </w:rPr>
              <w:t xml:space="preserve"> almacena</w:t>
            </w:r>
            <w:r w:rsidR="00BC5023" w:rsidRPr="00220DAB">
              <w:rPr>
                <w:b/>
                <w:szCs w:val="22"/>
                <w:lang w:val="es-419"/>
              </w:rPr>
              <w:t>n</w:t>
            </w:r>
            <w:r w:rsidRPr="00220DAB">
              <w:rPr>
                <w:b/>
                <w:szCs w:val="22"/>
                <w:lang w:val="es-419"/>
              </w:rPr>
              <w:t xml:space="preserve"> cultivos orgánicos</w:t>
            </w:r>
          </w:p>
          <w:p w14:paraId="01D441E2" w14:textId="6E05F12F" w:rsidR="00A875E7" w:rsidRPr="00220DAB" w:rsidRDefault="00D24570" w:rsidP="00A875E7">
            <w:pPr>
              <w:pStyle w:val="ListParagraph"/>
              <w:numPr>
                <w:ilvl w:val="0"/>
                <w:numId w:val="41"/>
              </w:numPr>
              <w:ind w:left="412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="00A875E7" w:rsidRPr="00220DAB">
              <w:rPr>
                <w:szCs w:val="22"/>
                <w:lang w:val="es-419"/>
              </w:rPr>
              <w:t>Enumere y describa todas las áreas/unidades de almacenamiento de cultivos en la siguiente tabla.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26"/>
              <w:gridCol w:w="2243"/>
              <w:gridCol w:w="2268"/>
              <w:gridCol w:w="1276"/>
              <w:gridCol w:w="2772"/>
            </w:tblGrid>
            <w:tr w:rsidR="00A875E7" w:rsidRPr="00220DAB" w14:paraId="2315C254" w14:textId="77777777" w:rsidTr="0088093D">
              <w:tc>
                <w:tcPr>
                  <w:tcW w:w="2026" w:type="dxa"/>
                </w:tcPr>
                <w:p w14:paraId="46F02151" w14:textId="31FF32BF" w:rsidR="00A875E7" w:rsidRPr="00220DAB" w:rsidRDefault="00A875E7" w:rsidP="00A875E7">
                  <w:pPr>
                    <w:rPr>
                      <w:b/>
                      <w:b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Nombre/# de la unidad de almacenamiento</w:t>
                  </w:r>
                </w:p>
              </w:tc>
              <w:tc>
                <w:tcPr>
                  <w:tcW w:w="2243" w:type="dxa"/>
                </w:tcPr>
                <w:p w14:paraId="4089436F" w14:textId="4006F60E" w:rsidR="00A875E7" w:rsidRPr="00220DAB" w:rsidRDefault="00A875E7" w:rsidP="00A875E7">
                  <w:pPr>
                    <w:rPr>
                      <w:sz w:val="16"/>
                      <w:szCs w:val="16"/>
                      <w:lang w:val="es-419"/>
                    </w:rPr>
                  </w:pP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Tipo y tamaño</w:t>
                  </w:r>
                  <w:r w:rsidR="007060F4">
                    <w:rPr>
                      <w:b/>
                      <w:bCs/>
                      <w:szCs w:val="22"/>
                      <w:lang w:val="es-419"/>
                    </w:rPr>
                    <w:t xml:space="preserve"> </w:t>
                  </w: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/</w:t>
                  </w:r>
                  <w:r w:rsidR="007060F4">
                    <w:rPr>
                      <w:b/>
                      <w:bCs/>
                      <w:szCs w:val="22"/>
                      <w:lang w:val="es-419"/>
                    </w:rPr>
                    <w:t xml:space="preserve"> </w:t>
                  </w: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capacidad de la unidad de almacenamiento</w:t>
                  </w:r>
                  <w:r w:rsidRPr="00220DAB">
                    <w:rPr>
                      <w:rFonts w:ascii="Roboto" w:hAnsi="Roboto"/>
                      <w:color w:val="000000"/>
                      <w:sz w:val="27"/>
                      <w:szCs w:val="27"/>
                      <w:shd w:val="clear" w:color="auto" w:fill="F5F5F5"/>
                      <w:lang w:val="es-419"/>
                    </w:rPr>
                    <w:t xml:space="preserve"> </w:t>
                  </w:r>
                  <w:r w:rsidRPr="00220DAB">
                    <w:rPr>
                      <w:sz w:val="16"/>
                      <w:szCs w:val="16"/>
                      <w:lang w:val="es-419"/>
                    </w:rPr>
                    <w:t>(por ejemplo, enfriador, almacén, tolva de granos)</w:t>
                  </w:r>
                </w:p>
              </w:tc>
              <w:tc>
                <w:tcPr>
                  <w:tcW w:w="2268" w:type="dxa"/>
                </w:tcPr>
                <w:p w14:paraId="52E3F5A5" w14:textId="3394655F" w:rsidR="00A875E7" w:rsidRPr="00220DAB" w:rsidRDefault="00A875E7" w:rsidP="00A875E7">
                  <w:pPr>
                    <w:rPr>
                      <w:sz w:val="16"/>
                      <w:szCs w:val="16"/>
                      <w:lang w:val="es-419"/>
                    </w:rPr>
                  </w:pP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Localización física</w:t>
                  </w:r>
                  <w:r w:rsidRPr="00220DAB">
                    <w:rPr>
                      <w:sz w:val="16"/>
                      <w:szCs w:val="16"/>
                      <w:lang w:val="es-419"/>
                    </w:rPr>
                    <w:t xml:space="preserve"> </w:t>
                  </w:r>
                  <w:r w:rsidRPr="007060F4">
                    <w:rPr>
                      <w:sz w:val="18"/>
                      <w:szCs w:val="18"/>
                      <w:lang w:val="es-419"/>
                    </w:rPr>
                    <w:t>(nombre de la parcela si está en la finca o dirección física si está fuera de la finca)</w:t>
                  </w:r>
                </w:p>
              </w:tc>
              <w:tc>
                <w:tcPr>
                  <w:tcW w:w="1276" w:type="dxa"/>
                </w:tcPr>
                <w:p w14:paraId="0E53AFE8" w14:textId="77777777" w:rsidR="00A875E7" w:rsidRPr="00220DAB" w:rsidRDefault="00A875E7" w:rsidP="00A875E7">
                  <w:pPr>
                    <w:rPr>
                      <w:b/>
                      <w:b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Control</w:t>
                  </w:r>
                </w:p>
              </w:tc>
              <w:tc>
                <w:tcPr>
                  <w:tcW w:w="2772" w:type="dxa"/>
                </w:tcPr>
                <w:p w14:paraId="3B901F83" w14:textId="04778792" w:rsidR="00A875E7" w:rsidRPr="00220DAB" w:rsidRDefault="00870675" w:rsidP="00A875E7">
                  <w:pPr>
                    <w:rPr>
                      <w:b/>
                      <w:bCs/>
                      <w:szCs w:val="22"/>
                      <w:lang w:val="es-419"/>
                    </w:rPr>
                  </w:pP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Es</w:t>
                  </w:r>
                  <w:r w:rsidR="00A875E7" w:rsidRPr="00220DAB">
                    <w:rPr>
                      <w:b/>
                      <w:bCs/>
                      <w:szCs w:val="22"/>
                      <w:lang w:val="es-419"/>
                    </w:rPr>
                    <w:t>ta</w:t>
                  </w:r>
                  <w:r w:rsidRPr="00220DAB">
                    <w:rPr>
                      <w:b/>
                      <w:bCs/>
                      <w:szCs w:val="22"/>
                      <w:lang w:val="es-419"/>
                    </w:rPr>
                    <w:t>do</w:t>
                  </w:r>
                </w:p>
              </w:tc>
            </w:tr>
            <w:tr w:rsidR="00A875E7" w:rsidRPr="00220DAB" w14:paraId="04ABDE6F" w14:textId="77777777" w:rsidTr="0088093D">
              <w:tc>
                <w:tcPr>
                  <w:tcW w:w="2026" w:type="dxa"/>
                </w:tcPr>
                <w:p w14:paraId="14CCCCE9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43" w:type="dxa"/>
                </w:tcPr>
                <w:p w14:paraId="0FDDC98F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68" w:type="dxa"/>
                </w:tcPr>
                <w:p w14:paraId="4A8A2E4B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276" w:type="dxa"/>
                </w:tcPr>
                <w:p w14:paraId="321EC7B1" w14:textId="67644F63" w:rsidR="00A875E7" w:rsidRPr="00220DAB" w:rsidRDefault="00A875E7" w:rsidP="00A875E7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="00870675" w:rsidRPr="00220DAB">
                    <w:rPr>
                      <w:sz w:val="20"/>
                      <w:szCs w:val="20"/>
                      <w:lang w:val="es-419"/>
                    </w:rPr>
                    <w:t>propio</w:t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  </w:t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t>alquilado</w:t>
                  </w:r>
                </w:p>
              </w:tc>
              <w:tc>
                <w:tcPr>
                  <w:tcW w:w="2772" w:type="dxa"/>
                </w:tcPr>
                <w:p w14:paraId="61DF9FF9" w14:textId="6F66EFAA" w:rsidR="00A875E7" w:rsidRPr="00220DAB" w:rsidRDefault="00A875E7" w:rsidP="00A875E7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="00FA7753" w:rsidRPr="00220DAB">
                    <w:rPr>
                      <w:sz w:val="18"/>
                      <w:szCs w:val="18"/>
                      <w:lang w:val="es-419"/>
                    </w:rPr>
                    <w:t xml:space="preserve">dedicado a orgánico </w:t>
                  </w:r>
                </w:p>
                <w:p w14:paraId="5B090905" w14:textId="745E3AA4" w:rsidR="00A875E7" w:rsidRPr="00220DAB" w:rsidRDefault="00A875E7" w:rsidP="00A875E7">
                  <w:pPr>
                    <w:rPr>
                      <w:sz w:val="20"/>
                      <w:szCs w:val="20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18"/>
                      <w:szCs w:val="18"/>
                      <w:lang w:val="es-419"/>
                    </w:rPr>
                  </w:r>
                  <w:r w:rsidR="00FD7BD1"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</w:t>
                  </w:r>
                  <w:r w:rsidR="00FA7753" w:rsidRPr="00220DAB">
                    <w:rPr>
                      <w:sz w:val="18"/>
                      <w:szCs w:val="18"/>
                      <w:lang w:val="es-419"/>
                    </w:rPr>
                    <w:t>también almacena productos</w:t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conven</w:t>
                  </w:r>
                  <w:r w:rsidR="00FA7753" w:rsidRPr="00220DAB">
                    <w:rPr>
                      <w:sz w:val="18"/>
                      <w:szCs w:val="18"/>
                      <w:lang w:val="es-419"/>
                    </w:rPr>
                    <w:t>cionales</w:t>
                  </w:r>
                </w:p>
              </w:tc>
            </w:tr>
            <w:tr w:rsidR="00A875E7" w:rsidRPr="00220DAB" w14:paraId="3FCD1071" w14:textId="77777777" w:rsidTr="0088093D">
              <w:tc>
                <w:tcPr>
                  <w:tcW w:w="2026" w:type="dxa"/>
                </w:tcPr>
                <w:p w14:paraId="50810517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lastRenderedPageBreak/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43" w:type="dxa"/>
                </w:tcPr>
                <w:p w14:paraId="00AD291D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68" w:type="dxa"/>
                </w:tcPr>
                <w:p w14:paraId="0E0EE447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276" w:type="dxa"/>
                </w:tcPr>
                <w:p w14:paraId="6C5827BF" w14:textId="07480F4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t xml:space="preserve">propio   </w:t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t xml:space="preserve"> alquilado</w:t>
                  </w:r>
                </w:p>
              </w:tc>
              <w:tc>
                <w:tcPr>
                  <w:tcW w:w="2772" w:type="dxa"/>
                </w:tcPr>
                <w:p w14:paraId="3D06F424" w14:textId="77777777" w:rsidR="00FA7753" w:rsidRPr="00220DAB" w:rsidRDefault="00A875E7" w:rsidP="00FA7753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18"/>
                      <w:szCs w:val="18"/>
                      <w:lang w:val="es-419"/>
                    </w:rPr>
                  </w:r>
                  <w:r w:rsidR="00FD7BD1"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</w:t>
                  </w:r>
                  <w:r w:rsidR="00FA7753" w:rsidRPr="00220DAB">
                    <w:rPr>
                      <w:sz w:val="18"/>
                      <w:szCs w:val="18"/>
                      <w:lang w:val="es-419"/>
                    </w:rPr>
                    <w:t xml:space="preserve">dedicado a orgánico </w:t>
                  </w:r>
                </w:p>
                <w:p w14:paraId="63474273" w14:textId="4ED0DBA6" w:rsidR="00A875E7" w:rsidRPr="00220DAB" w:rsidRDefault="00FA7753" w:rsidP="00FA7753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18"/>
                      <w:szCs w:val="18"/>
                      <w:lang w:val="es-419"/>
                    </w:rPr>
                  </w:r>
                  <w:r w:rsidR="00FD7BD1"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también almacena productos convencionales</w:t>
                  </w:r>
                </w:p>
              </w:tc>
            </w:tr>
            <w:tr w:rsidR="00A875E7" w:rsidRPr="00220DAB" w14:paraId="3440A586" w14:textId="77777777" w:rsidTr="0088093D">
              <w:tc>
                <w:tcPr>
                  <w:tcW w:w="2026" w:type="dxa"/>
                </w:tcPr>
                <w:p w14:paraId="38FC90A6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43" w:type="dxa"/>
                </w:tcPr>
                <w:p w14:paraId="4C4602BA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2268" w:type="dxa"/>
                </w:tcPr>
                <w:p w14:paraId="34E36BEB" w14:textId="77777777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  <w:tc>
                <w:tcPr>
                  <w:tcW w:w="1276" w:type="dxa"/>
                </w:tcPr>
                <w:p w14:paraId="13AFE1C1" w14:textId="2DAFCD94" w:rsidR="00A875E7" w:rsidRPr="00220DAB" w:rsidRDefault="00A875E7" w:rsidP="00A875E7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Pr="00220DAB">
                    <w:rPr>
                      <w:sz w:val="20"/>
                      <w:szCs w:val="20"/>
                      <w:lang w:val="es-419"/>
                    </w:rPr>
                    <w:t xml:space="preserve"> </w:t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t xml:space="preserve">propio   </w:t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20"/>
                      <w:szCs w:val="20"/>
                      <w:lang w:val="es-419"/>
                    </w:rPr>
                  </w:r>
                  <w:r w:rsidR="00FD7BD1">
                    <w:rPr>
                      <w:sz w:val="20"/>
                      <w:szCs w:val="20"/>
                      <w:lang w:val="es-419"/>
                    </w:rPr>
                    <w:fldChar w:fldCharType="separate"/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fldChar w:fldCharType="end"/>
                  </w:r>
                  <w:r w:rsidR="00C37D50" w:rsidRPr="00220DAB">
                    <w:rPr>
                      <w:sz w:val="20"/>
                      <w:szCs w:val="20"/>
                      <w:lang w:val="es-419"/>
                    </w:rPr>
                    <w:t xml:space="preserve"> alquilado</w:t>
                  </w:r>
                </w:p>
              </w:tc>
              <w:tc>
                <w:tcPr>
                  <w:tcW w:w="2772" w:type="dxa"/>
                </w:tcPr>
                <w:p w14:paraId="5CA3CE4C" w14:textId="77777777" w:rsidR="00FA7753" w:rsidRPr="00220DAB" w:rsidRDefault="00A875E7" w:rsidP="00FA7753">
                  <w:pPr>
                    <w:rPr>
                      <w:sz w:val="18"/>
                      <w:szCs w:val="18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18"/>
                      <w:szCs w:val="18"/>
                      <w:lang w:val="es-419"/>
                    </w:rPr>
                  </w:r>
                  <w:r w:rsidR="00FD7BD1"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</w:t>
                  </w:r>
                  <w:r w:rsidR="00FA7753" w:rsidRPr="00220DAB">
                    <w:rPr>
                      <w:sz w:val="18"/>
                      <w:szCs w:val="18"/>
                      <w:lang w:val="es-419"/>
                    </w:rPr>
                    <w:t xml:space="preserve">dedicado a orgánico </w:t>
                  </w:r>
                </w:p>
                <w:p w14:paraId="52843060" w14:textId="132E2968" w:rsidR="00A875E7" w:rsidRPr="00220DAB" w:rsidRDefault="00FA7753" w:rsidP="00FA7753">
                  <w:pPr>
                    <w:rPr>
                      <w:szCs w:val="22"/>
                      <w:lang w:val="es-419"/>
                    </w:rPr>
                  </w:pP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begin">
                      <w:ffData>
                        <w:name w:val="Check23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sz w:val="18"/>
                      <w:szCs w:val="18"/>
                      <w:lang w:val="es-419"/>
                    </w:rPr>
                  </w:r>
                  <w:r w:rsidR="00FD7BD1">
                    <w:rPr>
                      <w:sz w:val="18"/>
                      <w:szCs w:val="18"/>
                      <w:lang w:val="es-419"/>
                    </w:rPr>
                    <w:fldChar w:fldCharType="separate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fldChar w:fldCharType="end"/>
                  </w:r>
                  <w:r w:rsidRPr="00220DAB">
                    <w:rPr>
                      <w:sz w:val="18"/>
                      <w:szCs w:val="18"/>
                      <w:lang w:val="es-419"/>
                    </w:rPr>
                    <w:t xml:space="preserve"> también almacena productos convencionales</w:t>
                  </w:r>
                </w:p>
              </w:tc>
            </w:tr>
          </w:tbl>
          <w:p w14:paraId="6899099D" w14:textId="77777777" w:rsidR="00EC5403" w:rsidRPr="00220DAB" w:rsidRDefault="00EC5403" w:rsidP="009019D7">
            <w:pPr>
              <w:rPr>
                <w:szCs w:val="22"/>
                <w:lang w:val="es-419"/>
              </w:rPr>
            </w:pPr>
          </w:p>
          <w:p w14:paraId="72730454" w14:textId="1A930A5E" w:rsidR="00EC5403" w:rsidRPr="00220DAB" w:rsidRDefault="00D63BFD" w:rsidP="0088093D">
            <w:pPr>
              <w:pStyle w:val="ListParagraph"/>
              <w:numPr>
                <w:ilvl w:val="0"/>
                <w:numId w:val="41"/>
              </w:numPr>
              <w:ind w:left="446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Asegúrese de mostrar todas las unidades de almacenamiento de cultivos en los mapas de parcelas. Identifi</w:t>
            </w:r>
            <w:r w:rsidR="00CF1409" w:rsidRPr="00220DAB">
              <w:rPr>
                <w:szCs w:val="22"/>
                <w:lang w:val="es-419"/>
              </w:rPr>
              <w:t>que las</w:t>
            </w:r>
            <w:r w:rsidRPr="00220DAB">
              <w:rPr>
                <w:szCs w:val="22"/>
                <w:lang w:val="es-419"/>
              </w:rPr>
              <w:t xml:space="preserve"> áreas orgánicas dentro de la unidad de almacenamiento. </w:t>
            </w:r>
            <w:r w:rsidR="00CF1409" w:rsidRPr="00220DAB">
              <w:rPr>
                <w:szCs w:val="22"/>
                <w:lang w:val="es-419"/>
              </w:rPr>
              <w:t xml:space="preserve"> </w:t>
            </w:r>
            <w:r w:rsidR="00CF1409" w:rsidRPr="00220DAB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40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F1409" w:rsidRPr="00220DAB">
              <w:rPr>
                <w:szCs w:val="22"/>
                <w:lang w:val="es-419"/>
              </w:rPr>
              <w:fldChar w:fldCharType="end"/>
            </w:r>
            <w:r w:rsidR="00CF1409"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t xml:space="preserve"> Adjunto</w:t>
            </w:r>
          </w:p>
          <w:p w14:paraId="27A4C2D6" w14:textId="77777777" w:rsidR="00310A41" w:rsidRPr="00220DAB" w:rsidRDefault="00310A41" w:rsidP="009019D7">
            <w:pPr>
              <w:rPr>
                <w:szCs w:val="22"/>
                <w:lang w:val="es-419"/>
              </w:rPr>
            </w:pPr>
          </w:p>
          <w:p w14:paraId="585F00F4" w14:textId="16017A2A" w:rsidR="009019D7" w:rsidRPr="00220DAB" w:rsidRDefault="009019D7" w:rsidP="009019D7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3. ¿Cómo se limpian las unidades de almacenamiento de cultivos?  (incluya todos los de</w:t>
            </w:r>
            <w:r w:rsidR="0086672F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Pr="00220DAB">
              <w:rPr>
                <w:szCs w:val="22"/>
                <w:lang w:val="es-419"/>
              </w:rPr>
              <w:t>nfectantes</w:t>
            </w:r>
            <w:r w:rsidR="00CF1409" w:rsidRPr="00220DAB">
              <w:rPr>
                <w:szCs w:val="22"/>
                <w:lang w:val="es-419"/>
              </w:rPr>
              <w:t>/materiales de limpieza</w:t>
            </w:r>
            <w:r w:rsidRPr="00220DAB">
              <w:rPr>
                <w:szCs w:val="22"/>
                <w:lang w:val="es-419"/>
              </w:rPr>
              <w:t xml:space="preserve"> en </w:t>
            </w:r>
            <w:r w:rsidR="00F64048" w:rsidRPr="00220DAB">
              <w:rPr>
                <w:szCs w:val="22"/>
                <w:lang w:val="es-419"/>
              </w:rPr>
              <w:t>PAO</w:t>
            </w:r>
            <w:r w:rsidRPr="00220DAB">
              <w:rPr>
                <w:szCs w:val="22"/>
                <w:lang w:val="es-419"/>
              </w:rPr>
              <w:t xml:space="preserve"> 10: Insumos)</w:t>
            </w:r>
            <w:r w:rsidR="00CF1409" w:rsidRPr="00220DAB">
              <w:rPr>
                <w:szCs w:val="22"/>
                <w:lang w:val="es-419"/>
              </w:rPr>
              <w:t>: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CF140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04B11AF5" w14:textId="2AEFAA54" w:rsidR="00CF1409" w:rsidRPr="00220DAB" w:rsidRDefault="009019D7" w:rsidP="00A4413D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4</w:t>
            </w:r>
            <w:r w:rsidR="00CF1409" w:rsidRPr="00220DAB">
              <w:rPr>
                <w:szCs w:val="22"/>
                <w:lang w:val="es-419"/>
              </w:rPr>
              <w:t xml:space="preserve">. Si las unidades de almacenamiento también almacenan productos convencionales, ¿cuándo se almacenan los productos convencionales? </w:t>
            </w:r>
            <w:r w:rsidR="00CF1409" w:rsidRPr="00220DAB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40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F1409" w:rsidRPr="00220DAB">
              <w:rPr>
                <w:szCs w:val="22"/>
                <w:lang w:val="es-419"/>
              </w:rPr>
              <w:fldChar w:fldCharType="end"/>
            </w:r>
            <w:r w:rsidR="00CF1409" w:rsidRPr="00220DAB">
              <w:rPr>
                <w:szCs w:val="22"/>
                <w:lang w:val="es-419"/>
              </w:rPr>
              <w:t xml:space="preserve"> </w:t>
            </w:r>
            <w:r w:rsidR="001204D0" w:rsidRPr="00220DAB">
              <w:rPr>
                <w:szCs w:val="22"/>
                <w:lang w:val="es-419"/>
              </w:rPr>
              <w:t>en el mismo momento</w:t>
            </w:r>
            <w:r w:rsidR="00CF1409" w:rsidRPr="00220DAB">
              <w:rPr>
                <w:szCs w:val="22"/>
                <w:lang w:val="es-419"/>
              </w:rPr>
              <w:t xml:space="preserve"> </w:t>
            </w:r>
            <w:r w:rsidR="00CF1409" w:rsidRPr="00220DAB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F140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CF1409" w:rsidRPr="00220DAB">
              <w:rPr>
                <w:szCs w:val="22"/>
                <w:lang w:val="es-419"/>
              </w:rPr>
              <w:fldChar w:fldCharType="end"/>
            </w:r>
            <w:r w:rsidR="00CF1409" w:rsidRPr="00220DAB">
              <w:rPr>
                <w:szCs w:val="22"/>
                <w:lang w:val="es-419"/>
              </w:rPr>
              <w:t xml:space="preserve"> </w:t>
            </w:r>
            <w:r w:rsidR="001204D0" w:rsidRPr="00220DAB">
              <w:rPr>
                <w:szCs w:val="22"/>
                <w:lang w:val="es-419"/>
              </w:rPr>
              <w:t>en momentos diferentes</w:t>
            </w:r>
          </w:p>
          <w:p w14:paraId="5665C20C" w14:textId="1CE1A037" w:rsidR="00D24570" w:rsidRPr="00220DAB" w:rsidRDefault="00CF1409" w:rsidP="00A4413D">
            <w:pPr>
              <w:rPr>
                <w:b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Describa las prácticas utilizadas para evitar la mezcla de cultivos orgánicos y no orgánicos.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2F6B163" w14:textId="1ACD709C" w:rsidR="00F43400" w:rsidRPr="00220DAB" w:rsidRDefault="00F43400" w:rsidP="00A4413D">
            <w:pPr>
              <w:rPr>
                <w:b/>
                <w:szCs w:val="22"/>
                <w:lang w:val="es-419"/>
              </w:rPr>
            </w:pPr>
          </w:p>
        </w:tc>
      </w:tr>
      <w:tr w:rsidR="00396270" w:rsidRPr="00220DAB" w14:paraId="1FE79161" w14:textId="77777777" w:rsidTr="007C53B4">
        <w:tc>
          <w:tcPr>
            <w:tcW w:w="10811" w:type="dxa"/>
          </w:tcPr>
          <w:p w14:paraId="5EC57BFE" w14:textId="638801B3" w:rsidR="00396270" w:rsidRPr="00220DAB" w:rsidRDefault="00396270" w:rsidP="00396270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lastRenderedPageBreak/>
              <w:t>F. CONTROL DE PLAGAS EN UNIDADES DE ALMACENAMIENTO</w:t>
            </w:r>
            <w:r w:rsidR="008325AB" w:rsidRPr="00220DAB">
              <w:rPr>
                <w:b/>
                <w:szCs w:val="22"/>
                <w:lang w:val="es-419"/>
              </w:rPr>
              <w:t xml:space="preserve"> Y EN ESTRUCTURAS </w:t>
            </w:r>
            <w:r w:rsidR="0027153C" w:rsidRPr="00220DAB">
              <w:rPr>
                <w:b/>
                <w:szCs w:val="22"/>
                <w:lang w:val="es-419"/>
              </w:rPr>
              <w:t>DE</w:t>
            </w:r>
            <w:r w:rsidR="008325AB" w:rsidRPr="00220DAB">
              <w:rPr>
                <w:b/>
                <w:szCs w:val="22"/>
                <w:lang w:val="es-419"/>
              </w:rPr>
              <w:t xml:space="preserve"> LA GRANJA</w:t>
            </w:r>
          </w:p>
          <w:p w14:paraId="3221DF8C" w14:textId="55CCC763" w:rsidR="00396270" w:rsidRPr="00220DAB" w:rsidRDefault="008325AB" w:rsidP="00D24570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Use esta sección para describir el control de plagas en las áreas de almacenamiento de cultivos, almacenamiento de herramientas y equipos, almacenamiento de insumos, áreas de manejo </w:t>
            </w:r>
            <w:r w:rsidR="007060F4" w:rsidRPr="00220DAB">
              <w:rPr>
                <w:szCs w:val="22"/>
                <w:lang w:val="es-419"/>
              </w:rPr>
              <w:t>postcosecha</w:t>
            </w:r>
            <w:r w:rsidRPr="00220DAB">
              <w:rPr>
                <w:szCs w:val="22"/>
                <w:lang w:val="es-419"/>
              </w:rPr>
              <w:t xml:space="preserve">, etc.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N/A: no se realiza ningún control de plagas en las áreas de almacenamiento o en las áreas de manipulación </w:t>
            </w:r>
            <w:r w:rsidR="007060F4" w:rsidRPr="00220DAB">
              <w:rPr>
                <w:szCs w:val="22"/>
                <w:lang w:val="es-419"/>
              </w:rPr>
              <w:t>postcosecha</w:t>
            </w:r>
            <w:r w:rsidRPr="00220DAB">
              <w:rPr>
                <w:szCs w:val="22"/>
                <w:lang w:val="es-419"/>
              </w:rPr>
              <w:t>.</w:t>
            </w:r>
          </w:p>
          <w:p w14:paraId="6E222AF5" w14:textId="77777777" w:rsidR="008325AB" w:rsidRPr="00220DAB" w:rsidRDefault="008325AB" w:rsidP="00D24570">
            <w:pPr>
              <w:rPr>
                <w:szCs w:val="22"/>
                <w:lang w:val="es-419"/>
              </w:rPr>
            </w:pPr>
          </w:p>
          <w:p w14:paraId="53545847" w14:textId="1942FBD8" w:rsidR="008325AB" w:rsidRPr="00220DAB" w:rsidRDefault="008325AB" w:rsidP="0088093D">
            <w:pPr>
              <w:pStyle w:val="ListParagraph"/>
              <w:numPr>
                <w:ilvl w:val="2"/>
                <w:numId w:val="6"/>
              </w:num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 xml:space="preserve">¿Cuáles son las plagas problemáticas en las áreas de almacenamiento y manejo </w:t>
            </w:r>
            <w:r w:rsidR="007060F4" w:rsidRPr="00220DAB">
              <w:rPr>
                <w:bCs/>
                <w:szCs w:val="22"/>
                <w:lang w:val="es-419"/>
              </w:rPr>
              <w:t>postcosecha</w:t>
            </w:r>
            <w:r w:rsidRPr="00220DAB">
              <w:rPr>
                <w:bCs/>
                <w:szCs w:val="22"/>
                <w:lang w:val="es-419"/>
              </w:rPr>
              <w:t>?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iCs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DF5D88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A668E0A" w14:textId="1FEDAC68" w:rsidR="00DF5D88" w:rsidRPr="00220DAB" w:rsidRDefault="00DF5D88" w:rsidP="00DF5D88">
            <w:pPr>
              <w:pStyle w:val="ListParagraph"/>
              <w:numPr>
                <w:ilvl w:val="2"/>
                <w:numId w:val="6"/>
              </w:numPr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>Marque todas las prácticas de manejo de plagas en las áreas de almacenamiento y manejo posterior a la cosecha.</w:t>
            </w:r>
          </w:p>
          <w:tbl>
            <w:tblPr>
              <w:tblStyle w:val="TableGrid"/>
              <w:tblW w:w="0" w:type="auto"/>
              <w:tblInd w:w="360" w:type="dxa"/>
              <w:tblLayout w:type="fixed"/>
              <w:tblLook w:val="04A0" w:firstRow="1" w:lastRow="0" w:firstColumn="1" w:lastColumn="0" w:noHBand="0" w:noVBand="1"/>
            </w:tblPr>
            <w:tblGrid>
              <w:gridCol w:w="3058"/>
              <w:gridCol w:w="136"/>
              <w:gridCol w:w="1849"/>
              <w:gridCol w:w="6"/>
              <w:gridCol w:w="529"/>
              <w:gridCol w:w="174"/>
              <w:gridCol w:w="854"/>
              <w:gridCol w:w="6"/>
              <w:gridCol w:w="529"/>
              <w:gridCol w:w="141"/>
              <w:gridCol w:w="2580"/>
              <w:gridCol w:w="38"/>
            </w:tblGrid>
            <w:tr w:rsidR="009136F8" w:rsidRPr="00220DAB" w14:paraId="29511E05" w14:textId="77777777" w:rsidTr="0088093D">
              <w:trPr>
                <w:gridAfter w:val="1"/>
                <w:wAfter w:w="38" w:type="dxa"/>
              </w:trPr>
              <w:tc>
                <w:tcPr>
                  <w:tcW w:w="3058" w:type="dxa"/>
                  <w:vMerge w:val="restart"/>
                  <w:tcBorders>
                    <w:bottom w:val="nil"/>
                    <w:right w:val="nil"/>
                  </w:tcBorders>
                </w:tcPr>
                <w:p w14:paraId="2B63F099" w14:textId="09DF1CB0" w:rsidR="009136F8" w:rsidRPr="00220DAB" w:rsidRDefault="009136F8" w:rsidP="009136F8">
                  <w:pPr>
                    <w:contextualSpacing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A. Prácticas Preventivas </w:t>
                  </w:r>
                </w:p>
              </w:tc>
              <w:tc>
                <w:tcPr>
                  <w:tcW w:w="2520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3411E4B1" w14:textId="3D23671E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 limpieza profunda 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 </w:t>
                  </w:r>
                </w:p>
              </w:tc>
              <w:tc>
                <w:tcPr>
                  <w:tcW w:w="1563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2D7F1C3D" w14:textId="21F46EE7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D46A57">
                    <w:rPr>
                      <w:rFonts w:cs="Arabic Typesetting"/>
                      <w:sz w:val="21"/>
                      <w:szCs w:val="21"/>
                      <w:lang w:val="es-419"/>
                    </w:rPr>
                    <w:t>cortar</w:t>
                  </w:r>
                </w:p>
              </w:tc>
              <w:tc>
                <w:tcPr>
                  <w:tcW w:w="2721" w:type="dxa"/>
                  <w:gridSpan w:val="2"/>
                  <w:tcBorders>
                    <w:left w:val="nil"/>
                    <w:bottom w:val="nil"/>
                  </w:tcBorders>
                </w:tcPr>
                <w:p w14:paraId="006B2402" w14:textId="79F9C6DA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7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monitoreo</w:t>
                  </w:r>
                </w:p>
              </w:tc>
            </w:tr>
            <w:tr w:rsidR="009136F8" w:rsidRPr="00220DAB" w14:paraId="452D8754" w14:textId="77777777" w:rsidTr="0088093D">
              <w:trPr>
                <w:gridAfter w:val="1"/>
                <w:wAfter w:w="38" w:type="dxa"/>
              </w:trPr>
              <w:tc>
                <w:tcPr>
                  <w:tcW w:w="305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14:paraId="27F96FA0" w14:textId="77777777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6804" w:type="dxa"/>
                  <w:gridSpan w:val="10"/>
                  <w:tcBorders>
                    <w:top w:val="nil"/>
                    <w:left w:val="nil"/>
                    <w:bottom w:val="nil"/>
                  </w:tcBorders>
                </w:tcPr>
                <w:p w14:paraId="273C08E2" w14:textId="01DF0EDA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exclusión (sellado/puertas de malla/ventanas; reparar huecos/grietas)  </w:t>
                  </w:r>
                </w:p>
              </w:tc>
            </w:tr>
            <w:tr w:rsidR="009136F8" w:rsidRPr="00220DAB" w14:paraId="793A48C3" w14:textId="77777777" w:rsidTr="0088093D">
              <w:trPr>
                <w:gridAfter w:val="1"/>
                <w:wAfter w:w="38" w:type="dxa"/>
              </w:trPr>
              <w:tc>
                <w:tcPr>
                  <w:tcW w:w="3058" w:type="dxa"/>
                  <w:vMerge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7EAD6CB4" w14:textId="77777777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6804" w:type="dxa"/>
                  <w:gridSpan w:val="10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5E302CFA" w14:textId="7767520D" w:rsidR="009136F8" w:rsidRPr="00220DAB" w:rsidRDefault="009136F8" w:rsidP="009136F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otros (especifique) 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220DAB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  <w:tr w:rsidR="0032693E" w:rsidRPr="00220DAB" w14:paraId="3E5212BC" w14:textId="77777777" w:rsidTr="0088093D">
              <w:tc>
                <w:tcPr>
                  <w:tcW w:w="3058" w:type="dxa"/>
                  <w:vMerge w:val="restart"/>
                  <w:tcBorders>
                    <w:bottom w:val="nil"/>
                    <w:right w:val="nil"/>
                  </w:tcBorders>
                </w:tcPr>
                <w:p w14:paraId="4C0647CA" w14:textId="361D823B" w:rsidR="0032693E" w:rsidRPr="00220DAB" w:rsidRDefault="0032693E" w:rsidP="0032693E">
                  <w:pPr>
                    <w:contextualSpacing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B. </w:t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>Controles físicos/mecánicos, señuelos y repelentes</w:t>
                  </w:r>
                </w:p>
              </w:tc>
              <w:tc>
                <w:tcPr>
                  <w:tcW w:w="1991" w:type="dxa"/>
                  <w:gridSpan w:val="3"/>
                  <w:tcBorders>
                    <w:left w:val="nil"/>
                    <w:bottom w:val="nil"/>
                    <w:right w:val="nil"/>
                  </w:tcBorders>
                </w:tcPr>
                <w:p w14:paraId="27FD0067" w14:textId="3C0B11D8" w:rsidR="0032693E" w:rsidRPr="00220DAB" w:rsidRDefault="0032693E" w:rsidP="0032693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trampas con pega</w:t>
                  </w:r>
                </w:p>
              </w:tc>
              <w:tc>
                <w:tcPr>
                  <w:tcW w:w="1563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3005381A" w14:textId="5573EF10" w:rsidR="0032693E" w:rsidRPr="00220DAB" w:rsidRDefault="0032693E" w:rsidP="0032693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electrocución</w:t>
                  </w:r>
                </w:p>
              </w:tc>
              <w:tc>
                <w:tcPr>
                  <w:tcW w:w="3288" w:type="dxa"/>
                  <w:gridSpan w:val="4"/>
                  <w:tcBorders>
                    <w:left w:val="nil"/>
                    <w:bottom w:val="nil"/>
                  </w:tcBorders>
                </w:tcPr>
                <w:p w14:paraId="5345F843" w14:textId="1558630F" w:rsidR="0032693E" w:rsidRPr="00220DAB" w:rsidRDefault="0032693E" w:rsidP="0032693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trampas mecánicas</w:t>
                  </w:r>
                </w:p>
              </w:tc>
            </w:tr>
            <w:tr w:rsidR="006B3EBE" w:rsidRPr="00220DAB" w14:paraId="5681BDC0" w14:textId="77777777" w:rsidTr="0088093D">
              <w:tc>
                <w:tcPr>
                  <w:tcW w:w="305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14:paraId="6DA57B74" w14:textId="77777777" w:rsidR="006B3EBE" w:rsidRPr="00220DAB" w:rsidRDefault="006B3EBE" w:rsidP="006B3EBE">
                  <w:pPr>
                    <w:pStyle w:val="ListParagraph"/>
                    <w:tabs>
                      <w:tab w:val="left" w:pos="8516"/>
                    </w:tabs>
                    <w:ind w:left="0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199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7E0416" w14:textId="5EFF1980" w:rsidR="006B3EBE" w:rsidRPr="00220DAB" w:rsidRDefault="006B3EBE" w:rsidP="006B3EB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señuelos</w:t>
                  </w:r>
                </w:p>
              </w:tc>
              <w:tc>
                <w:tcPr>
                  <w:tcW w:w="15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6F65AD" w14:textId="248B72F8" w:rsidR="006B3EBE" w:rsidRPr="00220DAB" w:rsidRDefault="006B3EBE" w:rsidP="006B3EB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repelentes</w:t>
                  </w:r>
                </w:p>
              </w:tc>
              <w:tc>
                <w:tcPr>
                  <w:tcW w:w="3288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14:paraId="359CAC10" w14:textId="032D5AE4" w:rsidR="006B3EBE" w:rsidRPr="00220DAB" w:rsidRDefault="006B3EBE" w:rsidP="006B3EBE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liberación de insectos benéficos </w:t>
                  </w:r>
                </w:p>
              </w:tc>
            </w:tr>
            <w:tr w:rsidR="00DF5D88" w:rsidRPr="00220DAB" w14:paraId="3C4E238A" w14:textId="77777777" w:rsidTr="0088093D">
              <w:tc>
                <w:tcPr>
                  <w:tcW w:w="3058" w:type="dxa"/>
                  <w:vMerge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4A5943B8" w14:textId="77777777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6842" w:type="dxa"/>
                  <w:gridSpan w:val="11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5D87C2EF" w14:textId="006DADFA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 </w:t>
                  </w:r>
                  <w:r w:rsidR="00B04890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otros (especifique) 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end"/>
                  </w:r>
                </w:p>
              </w:tc>
            </w:tr>
            <w:tr w:rsidR="00DF5D88" w:rsidRPr="00220DAB" w14:paraId="6C2ED2CA" w14:textId="77777777" w:rsidTr="0088093D">
              <w:tc>
                <w:tcPr>
                  <w:tcW w:w="3058" w:type="dxa"/>
                  <w:vMerge w:val="restart"/>
                  <w:tcBorders>
                    <w:bottom w:val="nil"/>
                    <w:right w:val="nil"/>
                  </w:tcBorders>
                </w:tcPr>
                <w:p w14:paraId="1CB6415F" w14:textId="136EE630" w:rsidR="00DF5D88" w:rsidRPr="00220DAB" w:rsidRDefault="00DF5D88" w:rsidP="00DF5D88">
                  <w:pPr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C. </w:t>
                  </w:r>
                  <w:r w:rsidR="00960372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Sustancias no sintéticas o sustancias sintéticas compatibles con la </w:t>
                  </w:r>
                  <w:proofErr w:type="spellStart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National</w:t>
                  </w:r>
                  <w:proofErr w:type="spellEnd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</w:t>
                  </w:r>
                  <w:proofErr w:type="spellStart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List</w:t>
                  </w:r>
                  <w:proofErr w:type="spellEnd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.  </w:t>
                  </w:r>
                </w:p>
              </w:tc>
              <w:tc>
                <w:tcPr>
                  <w:tcW w:w="1985" w:type="dxa"/>
                  <w:gridSpan w:val="2"/>
                  <w:tcBorders>
                    <w:left w:val="nil"/>
                    <w:bottom w:val="nil"/>
                    <w:right w:val="nil"/>
                  </w:tcBorders>
                </w:tcPr>
                <w:p w14:paraId="16F6A3FE" w14:textId="39820A96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8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32773A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f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eromon</w:t>
                  </w:r>
                  <w:r w:rsidR="0032773A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a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s      </w:t>
                  </w:r>
                </w:p>
              </w:tc>
              <w:tc>
                <w:tcPr>
                  <w:tcW w:w="1563" w:type="dxa"/>
                  <w:gridSpan w:val="4"/>
                  <w:tcBorders>
                    <w:left w:val="nil"/>
                    <w:bottom w:val="nil"/>
                    <w:right w:val="nil"/>
                  </w:tcBorders>
                </w:tcPr>
                <w:p w14:paraId="0EFE0FE2" w14:textId="00341305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9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="00D46A57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</w:t>
                  </w:r>
                  <w:r w:rsidR="0032773A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cebo/vitamina</w:t>
                  </w:r>
                </w:p>
              </w:tc>
              <w:tc>
                <w:tcPr>
                  <w:tcW w:w="3294" w:type="dxa"/>
                  <w:gridSpan w:val="5"/>
                  <w:tcBorders>
                    <w:left w:val="nil"/>
                    <w:bottom w:val="nil"/>
                  </w:tcBorders>
                </w:tcPr>
                <w:p w14:paraId="43B404F4" w14:textId="7F533F43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tierra de 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diatom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eas</w:t>
                  </w:r>
                </w:p>
              </w:tc>
            </w:tr>
            <w:tr w:rsidR="00DF5D88" w:rsidRPr="00220DAB" w14:paraId="4B041BE0" w14:textId="77777777" w:rsidTr="0088093D">
              <w:tc>
                <w:tcPr>
                  <w:tcW w:w="3058" w:type="dxa"/>
                  <w:vMerge/>
                  <w:tcBorders>
                    <w:top w:val="nil"/>
                    <w:bottom w:val="nil"/>
                    <w:right w:val="nil"/>
                  </w:tcBorders>
                </w:tcPr>
                <w:p w14:paraId="5B597A87" w14:textId="77777777" w:rsidR="00DF5D88" w:rsidRPr="00220DAB" w:rsidRDefault="00DF5D88" w:rsidP="00DF5D88">
                  <w:pPr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198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2BE83A8" w14:textId="1A9A5F6D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ácido 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b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ó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ric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o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</w:p>
              </w:tc>
              <w:tc>
                <w:tcPr>
                  <w:tcW w:w="15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D8C1D" w14:textId="77B0F77B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proofErr w:type="spellStart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p</w:t>
                  </w:r>
                  <w:r w:rsidR="005732C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y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rethrum</w:t>
                  </w:r>
                  <w:proofErr w:type="spellEnd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</w:p>
              </w:tc>
              <w:tc>
                <w:tcPr>
                  <w:tcW w:w="3294" w:type="dxa"/>
                  <w:gridSpan w:val="5"/>
                  <w:tcBorders>
                    <w:top w:val="nil"/>
                    <w:left w:val="nil"/>
                  </w:tcBorders>
                </w:tcPr>
                <w:p w14:paraId="35850456" w14:textId="0A5B7AE8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 </w:t>
                  </w:r>
                  <w:r w:rsidR="00B04890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otros (especifique) 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Text851"/>
                        <w:enabled/>
                        <w:calcOnExit w:val="0"/>
                        <w:textInput/>
                      </w:ffData>
                    </w:fldChar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instrText xml:space="preserve"> FORMTEXT </w:instrTex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t> </w:t>
                  </w:r>
                  <w:r w:rsidRPr="00220DAB">
                    <w:rPr>
                      <w:rFonts w:cs="Arial"/>
                      <w:bCs/>
                      <w:i/>
                      <w:w w:val="95"/>
                      <w:sz w:val="21"/>
                      <w:szCs w:val="21"/>
                      <w:lang w:val="es-419"/>
                    </w:rPr>
                    <w:fldChar w:fldCharType="end"/>
                  </w:r>
                </w:p>
              </w:tc>
            </w:tr>
            <w:tr w:rsidR="00DF5D88" w:rsidRPr="00220DAB" w14:paraId="5FD77E3B" w14:textId="77777777" w:rsidTr="0088093D">
              <w:trPr>
                <w:gridAfter w:val="1"/>
                <w:wAfter w:w="38" w:type="dxa"/>
              </w:trPr>
              <w:tc>
                <w:tcPr>
                  <w:tcW w:w="3058" w:type="dxa"/>
                  <w:vMerge/>
                  <w:tcBorders>
                    <w:top w:val="nil"/>
                    <w:bottom w:val="single" w:sz="4" w:space="0" w:color="auto"/>
                    <w:right w:val="nil"/>
                  </w:tcBorders>
                </w:tcPr>
                <w:p w14:paraId="77AE48E6" w14:textId="77777777" w:rsidR="00DF5D88" w:rsidRPr="00220DAB" w:rsidRDefault="00DF5D88" w:rsidP="00DF5D88">
                  <w:pPr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</w:p>
              </w:tc>
              <w:tc>
                <w:tcPr>
                  <w:tcW w:w="4083" w:type="dxa"/>
                  <w:gridSpan w:val="8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742F884D" w14:textId="261476CF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</w:t>
                  </w:r>
                  <w:proofErr w:type="spellStart"/>
                  <w:r w:rsidR="007D09DA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>octaborato</w:t>
                  </w:r>
                  <w:proofErr w:type="spellEnd"/>
                  <w:r w:rsidR="007D09DA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de </w:t>
                  </w:r>
                  <w:proofErr w:type="spellStart"/>
                  <w:r w:rsidR="007D09DA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>disodio</w:t>
                  </w:r>
                  <w:proofErr w:type="spellEnd"/>
                  <w:r w:rsidR="007D09DA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 xml:space="preserve"> </w:t>
                  </w:r>
                  <w:proofErr w:type="spellStart"/>
                  <w:r w:rsidR="007D09DA" w:rsidRPr="00220DAB"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  <w:t>tetrahidrato</w:t>
                  </w:r>
                  <w:proofErr w:type="spellEnd"/>
                </w:p>
              </w:tc>
              <w:tc>
                <w:tcPr>
                  <w:tcW w:w="2721" w:type="dxa"/>
                  <w:gridSpan w:val="2"/>
                  <w:tcBorders>
                    <w:left w:val="nil"/>
                    <w:bottom w:val="single" w:sz="4" w:space="0" w:color="auto"/>
                  </w:tcBorders>
                </w:tcPr>
                <w:p w14:paraId="5E8CEFC7" w14:textId="77777777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</w:p>
              </w:tc>
            </w:tr>
            <w:tr w:rsidR="00DF5D88" w:rsidRPr="00220DAB" w14:paraId="7F8A7C9A" w14:textId="77777777" w:rsidTr="0088093D">
              <w:tc>
                <w:tcPr>
                  <w:tcW w:w="3194" w:type="dxa"/>
                  <w:gridSpan w:val="2"/>
                  <w:tcBorders>
                    <w:right w:val="nil"/>
                  </w:tcBorders>
                </w:tcPr>
                <w:p w14:paraId="69128E93" w14:textId="2CC0EC40" w:rsidR="00DF5D88" w:rsidRPr="00220DAB" w:rsidRDefault="00DF5D88" w:rsidP="00DF5D88">
                  <w:pPr>
                    <w:rPr>
                      <w:rFonts w:cs="Arabic Typesetting"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D. </w:t>
                  </w:r>
                  <w:r w:rsidR="0076651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Sustancias sintéticas 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no</w:t>
                  </w:r>
                  <w:r w:rsidR="0076651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</w:t>
                  </w:r>
                  <w:r w:rsidR="00D46A57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incluidas</w:t>
                  </w:r>
                  <w:r w:rsidR="0076651B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en la </w:t>
                  </w:r>
                  <w:proofErr w:type="spellStart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National</w:t>
                  </w:r>
                  <w:proofErr w:type="spellEnd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</w:t>
                  </w:r>
                  <w:proofErr w:type="spellStart"/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List</w:t>
                  </w:r>
                  <w:proofErr w:type="spellEnd"/>
                </w:p>
              </w:tc>
              <w:tc>
                <w:tcPr>
                  <w:tcW w:w="2558" w:type="dxa"/>
                  <w:gridSpan w:val="4"/>
                  <w:tcBorders>
                    <w:left w:val="nil"/>
                    <w:right w:val="nil"/>
                  </w:tcBorders>
                </w:tcPr>
                <w:p w14:paraId="07F481E3" w14:textId="3F90F919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0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fumiga</w:t>
                  </w:r>
                  <w:r w:rsidR="00890CF1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c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i</w:t>
                  </w:r>
                  <w:r w:rsidR="00890CF1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ó</w:t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n</w:t>
                  </w:r>
                </w:p>
              </w:tc>
              <w:tc>
                <w:tcPr>
                  <w:tcW w:w="1530" w:type="dxa"/>
                  <w:gridSpan w:val="4"/>
                  <w:tcBorders>
                    <w:left w:val="nil"/>
                    <w:right w:val="nil"/>
                  </w:tcBorders>
                </w:tcPr>
                <w:p w14:paraId="4A2784D5" w14:textId="673A3095" w:rsidR="00DF5D88" w:rsidRPr="00220DAB" w:rsidRDefault="00DF5D88" w:rsidP="0088093D">
                  <w:pPr>
                    <w:pStyle w:val="ListParagraph"/>
                    <w:tabs>
                      <w:tab w:val="left" w:pos="8516"/>
                    </w:tabs>
                    <w:ind w:left="66" w:hanging="66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0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BD631A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nebulización</w:t>
                  </w:r>
                </w:p>
              </w:tc>
              <w:tc>
                <w:tcPr>
                  <w:tcW w:w="2618" w:type="dxa"/>
                  <w:gridSpan w:val="2"/>
                  <w:tcBorders>
                    <w:left w:val="nil"/>
                  </w:tcBorders>
                </w:tcPr>
                <w:p w14:paraId="691FAF07" w14:textId="40065F96" w:rsidR="00DF5D88" w:rsidRPr="00220DAB" w:rsidRDefault="00DF5D88" w:rsidP="00DF5D88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cs="Arabic Typesetting"/>
                      <w:bCs/>
                      <w:sz w:val="21"/>
                      <w:szCs w:val="21"/>
                      <w:lang w:val="es-419"/>
                    </w:rPr>
                  </w:pP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begin">
                      <w:ffData>
                        <w:name w:val="Check10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instrText xml:space="preserve"> FORMCHECKBOX </w:instrText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</w:r>
                  <w:r w:rsidR="00FD7BD1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separate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fldChar w:fldCharType="end"/>
                  </w:r>
                  <w:r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 xml:space="preserve">  </w:t>
                  </w:r>
                  <w:r w:rsidR="00BD631A" w:rsidRPr="00220DAB">
                    <w:rPr>
                      <w:rFonts w:cs="Arabic Typesetting"/>
                      <w:sz w:val="21"/>
                      <w:szCs w:val="21"/>
                      <w:lang w:val="es-419"/>
                    </w:rPr>
                    <w:t>rociar grietas y hendiduras</w:t>
                  </w:r>
                </w:p>
              </w:tc>
            </w:tr>
          </w:tbl>
          <w:p w14:paraId="36A69965" w14:textId="77777777" w:rsidR="00DF5D88" w:rsidRPr="00220DAB" w:rsidRDefault="00DF5D88" w:rsidP="00792B59">
            <w:pPr>
              <w:pStyle w:val="ListParagraph"/>
              <w:ind w:left="360"/>
              <w:rPr>
                <w:bCs/>
                <w:szCs w:val="22"/>
                <w:lang w:val="es-419"/>
              </w:rPr>
            </w:pPr>
          </w:p>
          <w:p w14:paraId="6BC2C54C" w14:textId="793E4E37" w:rsidR="00792B59" w:rsidRPr="00220DAB" w:rsidRDefault="00F26FA3" w:rsidP="00792B59">
            <w:pPr>
              <w:pStyle w:val="ListParagraph"/>
              <w:numPr>
                <w:ilvl w:val="1"/>
                <w:numId w:val="6"/>
              </w:numPr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>Enumere todos los productos que se han utilizado o están destinados a su uso para controlar plagas en el área posterior a la cosecha en PAO 10: Insumos.</w:t>
            </w:r>
            <w:r w:rsidRPr="00220DAB">
              <w:rPr>
                <w:bCs/>
                <w:szCs w:val="22"/>
                <w:lang w:val="es-419"/>
              </w:rPr>
              <w:br/>
            </w:r>
          </w:p>
          <w:p w14:paraId="5539264A" w14:textId="748D4220" w:rsidR="00F26FA3" w:rsidRPr="00220DAB" w:rsidRDefault="006F3560" w:rsidP="00792B59">
            <w:pPr>
              <w:pStyle w:val="ListParagraph"/>
              <w:numPr>
                <w:ilvl w:val="1"/>
                <w:numId w:val="6"/>
              </w:numPr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>USDA</w:t>
            </w:r>
            <w:r w:rsidRPr="00220DAB">
              <w:rPr>
                <w:lang w:val="es-419"/>
              </w:rPr>
              <w:t xml:space="preserve"> </w:t>
            </w:r>
            <w:proofErr w:type="spellStart"/>
            <w:r w:rsidRPr="00220DAB">
              <w:rPr>
                <w:bCs/>
                <w:szCs w:val="22"/>
                <w:lang w:val="es-419"/>
              </w:rPr>
              <w:t>Organic</w:t>
            </w:r>
            <w:proofErr w:type="spellEnd"/>
            <w:r w:rsidRPr="00220DAB">
              <w:rPr>
                <w:bCs/>
                <w:szCs w:val="22"/>
                <w:lang w:val="es-419"/>
              </w:rPr>
              <w:t xml:space="preserve"> </w:t>
            </w:r>
            <w:proofErr w:type="spellStart"/>
            <w:r w:rsidRPr="00220DAB">
              <w:rPr>
                <w:bCs/>
                <w:szCs w:val="22"/>
                <w:lang w:val="es-419"/>
              </w:rPr>
              <w:t>Regulations</w:t>
            </w:r>
            <w:proofErr w:type="spellEnd"/>
            <w:r w:rsidRPr="00220DAB">
              <w:rPr>
                <w:bCs/>
                <w:szCs w:val="22"/>
                <w:lang w:val="es-419"/>
              </w:rPr>
              <w:t xml:space="preserve"> §205.271 (a-d) requieren que las instalaciones manejen las plagas con un procedimiento gradual (según A-D en la tabla anterior). Cada paso debe implementarse y considerarse ineficaz antes de avanzar al siguiente nivel.  ¿Cómo documenta sus prácticas de manejo de plagas para demostrar que sigue el procedimiento por pasos establecido en §205.271(a-d)?</w:t>
            </w:r>
            <w:r w:rsidR="00776E39" w:rsidRPr="00220DAB">
              <w:rPr>
                <w:bCs/>
                <w:szCs w:val="22"/>
                <w:lang w:val="es-419"/>
              </w:rPr>
              <w:t xml:space="preserve"> 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776E39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50C0EC9B" w14:textId="611B5A10" w:rsidR="00776E39" w:rsidRPr="00220DAB" w:rsidRDefault="00002F86" w:rsidP="00792B59">
            <w:pPr>
              <w:pStyle w:val="ListParagraph"/>
              <w:numPr>
                <w:ilvl w:val="1"/>
                <w:numId w:val="6"/>
              </w:numPr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lastRenderedPageBreak/>
              <w:t>¿Cómo se monitorea la contaminación de los productos orgánicos con los productos de control de plagas de las instalaciones y con qué frecuencia?</w:t>
            </w:r>
            <w:r w:rsidRPr="00220DAB">
              <w:rPr>
                <w:bCs/>
                <w:szCs w:val="22"/>
                <w:lang w:val="es-419"/>
              </w:rPr>
              <w:br/>
            </w:r>
          </w:p>
          <w:p w14:paraId="01D3A7F8" w14:textId="5EDF571E" w:rsidR="00896CDC" w:rsidRPr="00220DAB" w:rsidRDefault="00896CDC" w:rsidP="00896CDC">
            <w:pPr>
              <w:pStyle w:val="ListParagraph"/>
              <w:numPr>
                <w:ilvl w:val="1"/>
                <w:numId w:val="6"/>
              </w:numPr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 xml:space="preserve">¿El control de plagas de las instalaciones es proporcionado por una empresa externa?  </w:t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instrText xml:space="preserve"> FORMCHECKBOX </w:instrText>
            </w:r>
            <w:r w:rsidR="00FD7BD1">
              <w:rPr>
                <w:rFonts w:cs="Arabic Typesetting"/>
                <w:sz w:val="21"/>
                <w:szCs w:val="21"/>
                <w:lang w:val="es-419"/>
              </w:rPr>
            </w:r>
            <w:r w:rsidR="00FD7BD1">
              <w:rPr>
                <w:rFonts w:cs="Arabic Typesetting"/>
                <w:sz w:val="21"/>
                <w:szCs w:val="21"/>
                <w:lang w:val="es-419"/>
              </w:rPr>
              <w:fldChar w:fldCharType="separate"/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fldChar w:fldCharType="end"/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t xml:space="preserve">  </w:t>
            </w:r>
            <w:r w:rsidRPr="00220DAB">
              <w:rPr>
                <w:bCs/>
                <w:szCs w:val="22"/>
                <w:lang w:val="es-419"/>
              </w:rPr>
              <w:t xml:space="preserve">Sí   </w:t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instrText xml:space="preserve"> FORMCHECKBOX </w:instrText>
            </w:r>
            <w:r w:rsidR="00FD7BD1">
              <w:rPr>
                <w:rFonts w:cs="Arabic Typesetting"/>
                <w:sz w:val="21"/>
                <w:szCs w:val="21"/>
                <w:lang w:val="es-419"/>
              </w:rPr>
            </w:r>
            <w:r w:rsidR="00FD7BD1">
              <w:rPr>
                <w:rFonts w:cs="Arabic Typesetting"/>
                <w:sz w:val="21"/>
                <w:szCs w:val="21"/>
                <w:lang w:val="es-419"/>
              </w:rPr>
              <w:fldChar w:fldCharType="separate"/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fldChar w:fldCharType="end"/>
            </w:r>
            <w:r w:rsidRPr="00220DAB">
              <w:rPr>
                <w:rFonts w:cs="Arabic Typesetting"/>
                <w:sz w:val="21"/>
                <w:szCs w:val="21"/>
                <w:lang w:val="es-419"/>
              </w:rPr>
              <w:t xml:space="preserve">  </w:t>
            </w:r>
            <w:r w:rsidRPr="00220DAB">
              <w:rPr>
                <w:bCs/>
                <w:szCs w:val="22"/>
                <w:lang w:val="es-419"/>
              </w:rPr>
              <w:t>No</w:t>
            </w:r>
          </w:p>
          <w:p w14:paraId="2FDF80DA" w14:textId="054E4CB3" w:rsidR="00896CDC" w:rsidRPr="00220DAB" w:rsidRDefault="00896CDC" w:rsidP="0088093D">
            <w:pPr>
              <w:pStyle w:val="ListParagraph"/>
              <w:ind w:left="360"/>
              <w:rPr>
                <w:bCs/>
                <w:szCs w:val="22"/>
                <w:lang w:val="es-419"/>
              </w:rPr>
            </w:pPr>
            <w:r w:rsidRPr="00220DAB">
              <w:rPr>
                <w:bCs/>
                <w:szCs w:val="22"/>
                <w:lang w:val="es-419"/>
              </w:rPr>
              <w:t xml:space="preserve">En caso afirmativo, proporcione el nombre y la información de contacto de la empresa que realiza el control de plagas:      </w:t>
            </w:r>
          </w:p>
          <w:p w14:paraId="2B8EC9FC" w14:textId="42867580" w:rsidR="00002F86" w:rsidRPr="00220DAB" w:rsidRDefault="00002F86" w:rsidP="0088093D">
            <w:pPr>
              <w:pStyle w:val="ListParagraph"/>
              <w:ind w:left="360"/>
              <w:rPr>
                <w:bCs/>
                <w:szCs w:val="22"/>
                <w:lang w:val="es-419"/>
              </w:rPr>
            </w:pPr>
          </w:p>
        </w:tc>
      </w:tr>
      <w:tr w:rsidR="00D24570" w:rsidRPr="00220DAB" w14:paraId="7F5EDC9F" w14:textId="77777777" w:rsidTr="007C53B4">
        <w:tc>
          <w:tcPr>
            <w:tcW w:w="10811" w:type="dxa"/>
          </w:tcPr>
          <w:p w14:paraId="63DCF925" w14:textId="16CC31AE" w:rsidR="009019D7" w:rsidRPr="00220DAB" w:rsidRDefault="00396270" w:rsidP="00D24570">
            <w:pPr>
              <w:rPr>
                <w:b/>
                <w:szCs w:val="22"/>
                <w:lang w:val="es-419"/>
              </w:rPr>
            </w:pPr>
            <w:r w:rsidRPr="00220DAB">
              <w:rPr>
                <w:b/>
                <w:szCs w:val="22"/>
                <w:lang w:val="es-419"/>
              </w:rPr>
              <w:lastRenderedPageBreak/>
              <w:t>G</w:t>
            </w:r>
            <w:r w:rsidR="009019D7" w:rsidRPr="00220DAB">
              <w:rPr>
                <w:b/>
                <w:szCs w:val="22"/>
                <w:lang w:val="es-419"/>
              </w:rPr>
              <w:t>. TRANSPORTE</w:t>
            </w:r>
          </w:p>
          <w:p w14:paraId="2F4EE1C6" w14:textId="77777777" w:rsidR="00112B8C" w:rsidRPr="00220DAB" w:rsidRDefault="009019D7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>1. ¿Quién es responsable de organizar el transporte de productos orgán</w:t>
            </w:r>
            <w:r w:rsidR="00154939" w:rsidRPr="00220DAB">
              <w:rPr>
                <w:szCs w:val="22"/>
                <w:lang w:val="es-419"/>
              </w:rPr>
              <w:t xml:space="preserve">icos?  </w:t>
            </w:r>
          </w:p>
          <w:p w14:paraId="003840E6" w14:textId="7C26820B" w:rsidR="009019D7" w:rsidRPr="00220DAB" w:rsidRDefault="00112B8C" w:rsidP="00154939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   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154939" w:rsidRPr="00220DAB">
              <w:rPr>
                <w:szCs w:val="22"/>
                <w:lang w:val="es-419"/>
              </w:rPr>
              <w:t xml:space="preserve"> </w:t>
            </w:r>
            <w:r w:rsidR="00070569" w:rsidRPr="00220DAB">
              <w:rPr>
                <w:szCs w:val="22"/>
                <w:lang w:val="es-419"/>
              </w:rPr>
              <w:t xml:space="preserve">yo </w:t>
            </w:r>
            <w:r w:rsidR="00154939" w:rsidRPr="00220DAB">
              <w:rPr>
                <w:szCs w:val="22"/>
                <w:lang w:val="es-419"/>
              </w:rPr>
              <w:t xml:space="preserve">mismo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154939" w:rsidRPr="00220DAB">
              <w:rPr>
                <w:szCs w:val="22"/>
                <w:lang w:val="es-419"/>
              </w:rPr>
              <w:t xml:space="preserve"> comprador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9019D7" w:rsidRPr="00220DAB">
              <w:rPr>
                <w:szCs w:val="22"/>
                <w:lang w:val="es-419"/>
              </w:rPr>
              <w:t xml:space="preserve"> otro (especifique):</w:t>
            </w: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91E747A" w14:textId="77777777" w:rsidR="00112B8C" w:rsidRPr="00220DAB" w:rsidRDefault="00112B8C" w:rsidP="00154939">
            <w:pPr>
              <w:rPr>
                <w:szCs w:val="22"/>
                <w:lang w:val="es-419"/>
              </w:rPr>
            </w:pPr>
          </w:p>
          <w:p w14:paraId="70671348" w14:textId="030CED2C" w:rsidR="00154939" w:rsidRPr="00220DAB" w:rsidRDefault="009019D7" w:rsidP="00154939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2. Describ</w:t>
            </w:r>
            <w:r w:rsidR="00070569" w:rsidRPr="00220DAB">
              <w:rPr>
                <w:szCs w:val="22"/>
                <w:lang w:val="es-419"/>
              </w:rPr>
              <w:t>a</w:t>
            </w:r>
            <w:r w:rsidRPr="00220DAB">
              <w:rPr>
                <w:szCs w:val="22"/>
                <w:lang w:val="es-419"/>
              </w:rPr>
              <w:t xml:space="preserve"> cómo se transportan los productos orgánicos</w:t>
            </w:r>
            <w:r w:rsidR="00112B8C" w:rsidRPr="00220DAB">
              <w:rPr>
                <w:szCs w:val="22"/>
                <w:lang w:val="es-419"/>
              </w:rPr>
              <w:t xml:space="preserve">: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D5BAAC2" w14:textId="77777777" w:rsidR="00112B8C" w:rsidRPr="00220DAB" w:rsidRDefault="00112B8C" w:rsidP="00154939">
            <w:pPr>
              <w:rPr>
                <w:szCs w:val="22"/>
                <w:lang w:val="es-419"/>
              </w:rPr>
            </w:pPr>
          </w:p>
          <w:p w14:paraId="00B2978B" w14:textId="77777777" w:rsidR="00112B8C" w:rsidRPr="00220DAB" w:rsidRDefault="00112B8C" w:rsidP="00154939">
            <w:pPr>
              <w:rPr>
                <w:szCs w:val="22"/>
                <w:lang w:val="es-419"/>
              </w:rPr>
            </w:pPr>
          </w:p>
          <w:p w14:paraId="5E6C5269" w14:textId="77777777" w:rsidR="009019D7" w:rsidRPr="00220DAB" w:rsidRDefault="009019D7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3. ¿Se transportan los cultivos orgánicos en el mismo vehículo que</w:t>
            </w:r>
            <w:r w:rsidR="00154939" w:rsidRPr="00220DAB">
              <w:rPr>
                <w:szCs w:val="22"/>
                <w:lang w:val="es-419"/>
              </w:rPr>
              <w:t xml:space="preserve"> los cultivos convencionales? 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154939"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154939" w:rsidRPr="00220DAB">
              <w:rPr>
                <w:szCs w:val="22"/>
                <w:lang w:val="es-419"/>
              </w:rPr>
              <w:t xml:space="preserve"> 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F55E6E" w:rsidRPr="00220DAB">
              <w:rPr>
                <w:szCs w:val="22"/>
                <w:lang w:val="es-419"/>
              </w:rPr>
              <w:t xml:space="preserve"> N</w:t>
            </w:r>
            <w:r w:rsidRPr="00220DAB">
              <w:rPr>
                <w:szCs w:val="22"/>
                <w:lang w:val="es-419"/>
              </w:rPr>
              <w:t>o</w:t>
            </w:r>
          </w:p>
          <w:p w14:paraId="7CA278B5" w14:textId="77777777" w:rsidR="00112B8C" w:rsidRPr="00220DAB" w:rsidRDefault="009019D7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="00154939" w:rsidRPr="00220DAB">
              <w:rPr>
                <w:szCs w:val="22"/>
                <w:lang w:val="es-419"/>
              </w:rPr>
              <w:t xml:space="preserve">       </w:t>
            </w:r>
            <w:r w:rsidRPr="00220DAB">
              <w:rPr>
                <w:szCs w:val="22"/>
                <w:lang w:val="es-419"/>
              </w:rPr>
              <w:t>3a.  En caso afirmativo, ¿los cultivos convencionales y orgánicos se transportan en el mi</w:t>
            </w:r>
            <w:r w:rsidR="00154939" w:rsidRPr="00220DAB">
              <w:rPr>
                <w:szCs w:val="22"/>
                <w:lang w:val="es-419"/>
              </w:rPr>
              <w:t xml:space="preserve">smo vehículo al mismo tiempo? </w:t>
            </w:r>
          </w:p>
          <w:p w14:paraId="7FFDB900" w14:textId="1346FAE0" w:rsidR="009019D7" w:rsidRPr="00220DAB" w:rsidRDefault="00112B8C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      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154939" w:rsidRPr="00220DAB">
              <w:rPr>
                <w:szCs w:val="22"/>
                <w:lang w:val="es-419"/>
              </w:rPr>
              <w:t xml:space="preserve"> </w:t>
            </w:r>
            <w:r w:rsidR="00A2019D" w:rsidRPr="00220DAB">
              <w:rPr>
                <w:szCs w:val="22"/>
                <w:lang w:val="es-419"/>
              </w:rPr>
              <w:t>Si</w:t>
            </w:r>
            <w:r w:rsidR="00154939" w:rsidRPr="00220DAB">
              <w:rPr>
                <w:szCs w:val="22"/>
                <w:lang w:val="es-419"/>
              </w:rPr>
              <w:t xml:space="preserve">  </w:t>
            </w:r>
            <w:r w:rsidR="009019D7" w:rsidRPr="00220DAB">
              <w:rPr>
                <w:szCs w:val="22"/>
                <w:lang w:val="es-419"/>
              </w:rPr>
              <w:t xml:space="preserve"> </w:t>
            </w:r>
            <w:r w:rsidR="00154939"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4939"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="00154939" w:rsidRPr="00220DAB">
              <w:rPr>
                <w:szCs w:val="22"/>
                <w:lang w:val="es-419"/>
              </w:rPr>
              <w:fldChar w:fldCharType="end"/>
            </w:r>
            <w:r w:rsidR="009F0032" w:rsidRPr="00220DAB">
              <w:rPr>
                <w:szCs w:val="22"/>
                <w:lang w:val="es-419"/>
              </w:rPr>
              <w:t xml:space="preserve"> </w:t>
            </w:r>
            <w:r w:rsidR="00F55E6E" w:rsidRPr="00220DAB">
              <w:rPr>
                <w:szCs w:val="22"/>
                <w:lang w:val="es-419"/>
              </w:rPr>
              <w:t>N</w:t>
            </w:r>
            <w:r w:rsidR="009019D7" w:rsidRPr="00220DAB">
              <w:rPr>
                <w:szCs w:val="22"/>
                <w:lang w:val="es-419"/>
              </w:rPr>
              <w:t>o</w:t>
            </w:r>
          </w:p>
          <w:p w14:paraId="43AF41F1" w14:textId="25132683" w:rsidR="009019D7" w:rsidRPr="00220DAB" w:rsidRDefault="00154939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      </w:t>
            </w:r>
            <w:r w:rsidR="009019D7" w:rsidRPr="00220DAB">
              <w:rPr>
                <w:szCs w:val="22"/>
                <w:lang w:val="es-419"/>
              </w:rPr>
              <w:t xml:space="preserve"> 3b.  En caso afirmativo, describa cómo evita la mezcla de cultivos orgánicos y convencionales durante el transporte:</w:t>
            </w:r>
            <w:r w:rsidR="00112B8C" w:rsidRPr="00220DAB">
              <w:rPr>
                <w:szCs w:val="22"/>
                <w:lang w:val="es-419"/>
              </w:rPr>
              <w:t xml:space="preserve">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358187A7" w14:textId="77777777" w:rsidR="009019D7" w:rsidRPr="00220DAB" w:rsidRDefault="009019D7" w:rsidP="009019D7">
            <w:pPr>
              <w:pStyle w:val="ListParagraph"/>
              <w:ind w:left="405"/>
              <w:rPr>
                <w:szCs w:val="22"/>
                <w:lang w:val="es-419"/>
              </w:rPr>
            </w:pPr>
          </w:p>
          <w:p w14:paraId="453DE7FC" w14:textId="77777777" w:rsidR="00112B8C" w:rsidRPr="00220DAB" w:rsidRDefault="00112B8C" w:rsidP="009019D7">
            <w:pPr>
              <w:pStyle w:val="ListParagraph"/>
              <w:ind w:left="405"/>
              <w:rPr>
                <w:szCs w:val="22"/>
                <w:lang w:val="es-419"/>
              </w:rPr>
            </w:pPr>
          </w:p>
          <w:p w14:paraId="72F991F9" w14:textId="77777777" w:rsidR="009019D7" w:rsidRPr="00220DAB" w:rsidRDefault="009019D7" w:rsidP="00154939">
            <w:pPr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4. ¿Qué pasos adicionales se toman para proteger la integridad de los productos orgánicos durante el transporte?</w:t>
            </w:r>
          </w:p>
          <w:p w14:paraId="6B61FF15" w14:textId="77777777" w:rsidR="009019D7" w:rsidRPr="00220DAB" w:rsidRDefault="00154939" w:rsidP="009019D7">
            <w:pPr>
              <w:pStyle w:val="ListParagraph"/>
              <w:ind w:left="405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solo orgánico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9019D7" w:rsidRPr="00220DAB">
              <w:rPr>
                <w:szCs w:val="22"/>
                <w:lang w:val="es-419"/>
              </w:rPr>
              <w:t xml:space="preserve"> inspeccionar unidades</w:t>
            </w:r>
            <w:r w:rsidRPr="00220DAB">
              <w:rPr>
                <w:szCs w:val="22"/>
                <w:lang w:val="es-419"/>
              </w:rPr>
              <w:t xml:space="preserve"> de transporte antes de cargar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9019D7" w:rsidRPr="00220DAB">
              <w:rPr>
                <w:szCs w:val="22"/>
                <w:lang w:val="es-419"/>
              </w:rPr>
              <w:t xml:space="preserve"> limpiar unidades de transporte antes de cargar</w:t>
            </w:r>
          </w:p>
          <w:p w14:paraId="2983ABC3" w14:textId="63669F21" w:rsidR="009019D7" w:rsidRPr="00220DAB" w:rsidRDefault="00154939" w:rsidP="009019D7">
            <w:pPr>
              <w:pStyle w:val="ListParagraph"/>
              <w:ind w:left="405"/>
              <w:rPr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d</w:t>
            </w:r>
            <w:r w:rsidR="009019D7" w:rsidRPr="00220DAB">
              <w:rPr>
                <w:szCs w:val="22"/>
                <w:lang w:val="es-419"/>
              </w:rPr>
              <w:t>ecl</w:t>
            </w:r>
            <w:r w:rsidRPr="00220DAB">
              <w:rPr>
                <w:szCs w:val="22"/>
                <w:lang w:val="es-419"/>
              </w:rPr>
              <w:t xml:space="preserve">araciones juradas de </w:t>
            </w:r>
            <w:r w:rsidR="009F0032" w:rsidRPr="00220DAB">
              <w:rPr>
                <w:szCs w:val="22"/>
                <w:lang w:val="es-419"/>
              </w:rPr>
              <w:t>t</w:t>
            </w:r>
            <w:r w:rsidRPr="00220DAB">
              <w:rPr>
                <w:szCs w:val="22"/>
                <w:lang w:val="es-419"/>
              </w:rPr>
              <w:t xml:space="preserve">ransporte limpio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Pr="00220DAB">
              <w:rPr>
                <w:szCs w:val="22"/>
                <w:lang w:val="es-419"/>
              </w:rPr>
              <w:t xml:space="preserve"> </w:t>
            </w:r>
            <w:r w:rsidR="009019D7" w:rsidRPr="00220DAB">
              <w:rPr>
                <w:szCs w:val="22"/>
                <w:lang w:val="es-419"/>
              </w:rPr>
              <w:t xml:space="preserve"> carta</w:t>
            </w:r>
            <w:r w:rsidR="002E3670" w:rsidRPr="00220DAB">
              <w:rPr>
                <w:szCs w:val="22"/>
                <w:lang w:val="es-419"/>
              </w:rPr>
              <w:t>/</w:t>
            </w:r>
            <w:r w:rsidR="009019D7" w:rsidRPr="00220DAB">
              <w:rPr>
                <w:szCs w:val="22"/>
                <w:lang w:val="es-419"/>
              </w:rPr>
              <w:t>contrato con la empresa de transporte que indica los requi</w:t>
            </w:r>
            <w:r w:rsidR="002E3670" w:rsidRPr="00220DAB">
              <w:rPr>
                <w:szCs w:val="22"/>
                <w:lang w:val="es-419"/>
              </w:rPr>
              <w:t>s</w:t>
            </w:r>
            <w:r w:rsidR="00A2019D" w:rsidRPr="00220DAB">
              <w:rPr>
                <w:szCs w:val="22"/>
                <w:lang w:val="es-419"/>
              </w:rPr>
              <w:t>i</w:t>
            </w:r>
            <w:r w:rsidR="009019D7" w:rsidRPr="00220DAB">
              <w:rPr>
                <w:szCs w:val="22"/>
                <w:lang w:val="es-419"/>
              </w:rPr>
              <w:t>tos orgánicos</w:t>
            </w:r>
          </w:p>
          <w:p w14:paraId="3B61174E" w14:textId="77777777" w:rsidR="009019D7" w:rsidRPr="00220DAB" w:rsidRDefault="00154939" w:rsidP="009019D7">
            <w:pPr>
              <w:pStyle w:val="ListParagraph"/>
              <w:ind w:left="405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220DAB">
              <w:rPr>
                <w:szCs w:val="22"/>
                <w:lang w:val="es-419"/>
              </w:rPr>
              <w:t xml:space="preserve"> </w:t>
            </w:r>
            <w:r w:rsidRPr="00220DAB">
              <w:rPr>
                <w:szCs w:val="22"/>
                <w:lang w:val="es-419"/>
              </w:rPr>
              <w:fldChar w:fldCharType="begin">
                <w:ffData>
                  <w:name w:val="Check2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szCs w:val="22"/>
                <w:lang w:val="es-419"/>
              </w:rPr>
              <w:instrText xml:space="preserve"> FORMCHECKBOX </w:instrText>
            </w:r>
            <w:r w:rsidR="00FD7BD1">
              <w:rPr>
                <w:szCs w:val="22"/>
                <w:lang w:val="es-419"/>
              </w:rPr>
            </w:r>
            <w:r w:rsidR="00FD7BD1">
              <w:rPr>
                <w:szCs w:val="22"/>
                <w:lang w:val="es-419"/>
              </w:rPr>
              <w:fldChar w:fldCharType="separate"/>
            </w:r>
            <w:r w:rsidRPr="00220DAB">
              <w:rPr>
                <w:szCs w:val="22"/>
                <w:lang w:val="es-419"/>
              </w:rPr>
              <w:fldChar w:fldCharType="end"/>
            </w:r>
            <w:r w:rsidR="009019D7" w:rsidRPr="00220DAB">
              <w:rPr>
                <w:szCs w:val="22"/>
                <w:lang w:val="es-419"/>
              </w:rPr>
              <w:t xml:space="preserve"> otros (especifique):</w:t>
            </w:r>
            <w:r w:rsidR="00112B8C" w:rsidRPr="00220DAB">
              <w:rPr>
                <w:szCs w:val="22"/>
                <w:lang w:val="es-419"/>
              </w:rPr>
              <w:t xml:space="preserve"> 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0CD26AFB" w14:textId="080286EE" w:rsidR="00D24570" w:rsidRPr="00220DAB" w:rsidRDefault="00D24570" w:rsidP="002E3670">
            <w:pPr>
              <w:rPr>
                <w:lang w:val="es-419"/>
              </w:rPr>
            </w:pPr>
          </w:p>
        </w:tc>
      </w:tr>
      <w:tr w:rsidR="00D63EDB" w:rsidRPr="00220DAB" w14:paraId="40D83181" w14:textId="77777777" w:rsidTr="007C53B4">
        <w:tc>
          <w:tcPr>
            <w:tcW w:w="10811" w:type="dxa"/>
          </w:tcPr>
          <w:p w14:paraId="1C7ABC1A" w14:textId="329A8F91" w:rsidR="00A4665F" w:rsidRPr="00220DAB" w:rsidRDefault="009136F8" w:rsidP="00E70041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/>
                <w:iCs/>
                <w:szCs w:val="22"/>
                <w:lang w:val="es-419"/>
              </w:rPr>
              <w:t>H</w:t>
            </w:r>
            <w:r w:rsidR="00A4665F" w:rsidRPr="00220DAB">
              <w:rPr>
                <w:b/>
                <w:iCs/>
                <w:szCs w:val="22"/>
                <w:lang w:val="es-419"/>
              </w:rPr>
              <w:t>. MONITOREO</w:t>
            </w:r>
          </w:p>
          <w:p w14:paraId="543207C5" w14:textId="30056B73" w:rsidR="00F43400" w:rsidRPr="00220DAB" w:rsidRDefault="00D46A57" w:rsidP="0088093D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>1. ¿</w:t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Cómo monitorea la mezcla y contaminación de los cultivos? </w:t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65F"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 observación visual  </w:t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65F"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 pruebas de re</w:t>
            </w:r>
            <w:r w:rsidR="0086672F" w:rsidRPr="00220DAB">
              <w:rPr>
                <w:bCs/>
                <w:iCs/>
                <w:szCs w:val="22"/>
                <w:lang w:val="es-419"/>
              </w:rPr>
              <w:t>s</w:t>
            </w:r>
            <w:r w:rsidR="00A2019D" w:rsidRPr="00220DAB">
              <w:rPr>
                <w:bCs/>
                <w:iCs/>
                <w:szCs w:val="22"/>
                <w:lang w:val="es-419"/>
              </w:rPr>
              <w:t>i</w:t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duos de pesticidas </w:t>
            </w:r>
          </w:p>
          <w:p w14:paraId="2B8EEBD1" w14:textId="6335A84F" w:rsidR="00A4665F" w:rsidRPr="00220DAB" w:rsidRDefault="00A4665F" w:rsidP="00F43400">
            <w:pPr>
              <w:pStyle w:val="ListParagraph"/>
              <w:ind w:left="360"/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pruebas de OGM</w:t>
            </w:r>
            <w:r w:rsidR="00532DCC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fotografías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datos de dirección / velocidad del viento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otros (especifique):</w:t>
            </w:r>
            <w:r w:rsidR="00112B8C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4F97783" w14:textId="77777777" w:rsidR="00A4665F" w:rsidRPr="00220DAB" w:rsidRDefault="00A4665F" w:rsidP="00A4665F">
            <w:pPr>
              <w:rPr>
                <w:bCs/>
                <w:iCs/>
                <w:szCs w:val="22"/>
                <w:lang w:val="es-419"/>
              </w:rPr>
            </w:pPr>
          </w:p>
          <w:p w14:paraId="04862DED" w14:textId="5281628A" w:rsidR="00532DCC" w:rsidRPr="00220DAB" w:rsidRDefault="00D46A57" w:rsidP="0088093D">
            <w:pPr>
              <w:rPr>
                <w:bCs/>
                <w:iCs/>
                <w:szCs w:val="22"/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t>2. ¿</w:t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Con qué frecuencia realiza el monitoreo de la contaminación de los cultivos?  </w:t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65F"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 semanalmente</w:t>
            </w:r>
            <w:r w:rsidR="00532DCC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4665F"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="00A4665F"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="00A4665F" w:rsidRPr="00220DAB">
              <w:rPr>
                <w:bCs/>
                <w:iCs/>
                <w:szCs w:val="22"/>
                <w:lang w:val="es-419"/>
              </w:rPr>
              <w:t xml:space="preserve"> mensualmente  </w:t>
            </w:r>
          </w:p>
          <w:p w14:paraId="43658D51" w14:textId="447DCC58" w:rsidR="007768DF" w:rsidRPr="00220DAB" w:rsidRDefault="00A4665F" w:rsidP="0088093D">
            <w:pPr>
              <w:pStyle w:val="ListParagraph"/>
              <w:ind w:left="360"/>
              <w:rPr>
                <w:lang w:val="es-419"/>
              </w:rPr>
            </w:pP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>anualmente</w:t>
            </w:r>
            <w:r w:rsidR="00532DCC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según sea necesario</w:t>
            </w:r>
            <w:r w:rsidR="00532DCC" w:rsidRPr="00220DAB">
              <w:rPr>
                <w:bCs/>
                <w:iCs/>
                <w:szCs w:val="22"/>
                <w:lang w:val="es-419"/>
              </w:rPr>
              <w:t xml:space="preserve">  </w:t>
            </w:r>
            <w:r w:rsidRPr="00220DAB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2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0DAB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="00FD7BD1">
              <w:rPr>
                <w:bCs/>
                <w:iCs/>
                <w:szCs w:val="22"/>
                <w:lang w:val="es-419"/>
              </w:rPr>
            </w:r>
            <w:r w:rsidR="00FD7BD1">
              <w:rPr>
                <w:bCs/>
                <w:iCs/>
                <w:szCs w:val="22"/>
                <w:lang w:val="es-419"/>
              </w:rPr>
              <w:fldChar w:fldCharType="separate"/>
            </w:r>
            <w:r w:rsidRPr="00220DAB">
              <w:rPr>
                <w:bCs/>
                <w:iCs/>
                <w:szCs w:val="22"/>
                <w:lang w:val="es-419"/>
              </w:rPr>
              <w:fldChar w:fldCharType="end"/>
            </w:r>
            <w:r w:rsidRPr="00220DAB">
              <w:rPr>
                <w:bCs/>
                <w:iCs/>
                <w:szCs w:val="22"/>
                <w:lang w:val="es-419"/>
              </w:rPr>
              <w:t xml:space="preserve"> otros (especifique):</w:t>
            </w:r>
            <w:r w:rsidR="00112B8C" w:rsidRPr="00220DAB">
              <w:rPr>
                <w:bCs/>
                <w:iCs/>
                <w:szCs w:val="22"/>
                <w:lang w:val="es-419"/>
              </w:rPr>
              <w:t xml:space="preserve"> 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lang w:val="es-419"/>
              </w:rPr>
              <w:t> </w:t>
            </w:r>
            <w:r w:rsidR="00112B8C" w:rsidRPr="00220D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29EB3EE2" w14:textId="77777777" w:rsidR="00112B8C" w:rsidRPr="00220DAB" w:rsidRDefault="00112B8C" w:rsidP="00D24570">
            <w:pPr>
              <w:rPr>
                <w:bCs/>
                <w:iCs/>
                <w:szCs w:val="22"/>
                <w:lang w:val="es-419"/>
              </w:rPr>
            </w:pPr>
          </w:p>
        </w:tc>
      </w:tr>
    </w:tbl>
    <w:p w14:paraId="533A4BC1" w14:textId="77777777" w:rsidR="00A804F3" w:rsidRPr="00220DAB" w:rsidRDefault="00A804F3" w:rsidP="00A804F3">
      <w:pPr>
        <w:rPr>
          <w:vanish/>
          <w:lang w:val="es-419"/>
        </w:rPr>
      </w:pPr>
    </w:p>
    <w:sectPr w:rsidR="00A804F3" w:rsidRPr="00220DAB" w:rsidSect="0068787C">
      <w:headerReference w:type="default" r:id="rId11"/>
      <w:footerReference w:type="default" r:id="rId12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9F7A2" w14:textId="77777777" w:rsidR="00853BA4" w:rsidRDefault="00853BA4" w:rsidP="00A31CA0">
      <w:r>
        <w:separator/>
      </w:r>
    </w:p>
  </w:endnote>
  <w:endnote w:type="continuationSeparator" w:id="0">
    <w:p w14:paraId="52216A98" w14:textId="77777777" w:rsidR="00853BA4" w:rsidRDefault="00853BA4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7E8649FA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</w:t>
    </w:r>
    <w:r w:rsidR="007060F4">
      <w:rPr>
        <w:sz w:val="16"/>
        <w:szCs w:val="16"/>
      </w:rPr>
      <w:t>1</w:t>
    </w:r>
    <w:r w:rsidRPr="00F97E2E">
      <w:rPr>
        <w:sz w:val="16"/>
        <w:szCs w:val="16"/>
      </w:rPr>
      <w:t>2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7060F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7060F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7924" w14:textId="77777777" w:rsidR="00853BA4" w:rsidRDefault="00853BA4" w:rsidP="00A31CA0">
      <w:r>
        <w:separator/>
      </w:r>
    </w:p>
  </w:footnote>
  <w:footnote w:type="continuationSeparator" w:id="0">
    <w:p w14:paraId="36A17B5A" w14:textId="77777777" w:rsidR="00853BA4" w:rsidRDefault="00853BA4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740F67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740F67" w:rsidRDefault="000A0961" w:rsidP="00DE07A2">
          <w:pPr>
            <w:ind w:right="75"/>
            <w:jc w:val="center"/>
            <w:rPr>
              <w:rFonts w:ascii="Calibri Light" w:hAnsi="Calibri Light" w:cs="Calibri Light"/>
              <w:lang w:val="es-419"/>
            </w:rPr>
          </w:pPr>
          <w:bookmarkStart w:id="2" w:name="_Hlk37057715"/>
          <w:r w:rsidRPr="00740F67">
            <w:rPr>
              <w:noProof/>
              <w:lang w:val="es-419"/>
            </w:rPr>
            <w:drawing>
              <wp:anchor distT="0" distB="0" distL="114300" distR="114300" simplePos="0" relativeHeight="251658240" behindDoc="0" locked="0" layoutInCell="1" allowOverlap="1" wp14:anchorId="39830A27" wp14:editId="1D12D71B">
                <wp:simplePos x="0" y="0"/>
                <wp:positionH relativeFrom="page">
                  <wp:posOffset>91440</wp:posOffset>
                </wp:positionH>
                <wp:positionV relativeFrom="paragraph">
                  <wp:posOffset>27305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40F67">
            <w:rPr>
              <w:rFonts w:ascii="Calibri Light" w:hAnsi="Calibri Light" w:cs="Calibri Light"/>
              <w:lang w:val="es-419"/>
            </w:rPr>
            <w:t xml:space="preserve">www.qcsinfo.org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740F6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</w:pPr>
          <w:r w:rsidRPr="00740F67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419"/>
            </w:rPr>
            <w:t>Plan Agrícola Orgánico (PAO)</w:t>
          </w:r>
        </w:p>
        <w:p w14:paraId="3FF3B5C1" w14:textId="77777777" w:rsidR="000A0961" w:rsidRPr="00740F67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28"/>
              <w:szCs w:val="28"/>
              <w:lang w:val="es-419"/>
            </w:rPr>
            <w:t>Quality Certification Services (QCS)</w:t>
          </w:r>
        </w:p>
        <w:p w14:paraId="0390963E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  <w:lang w:val="es-419"/>
            </w:rPr>
          </w:pPr>
        </w:p>
      </w:tc>
    </w:tr>
    <w:tr w:rsidR="000A0961" w:rsidRPr="00740F67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304A472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2C9965D0" w14:textId="797A5B1F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Teléfono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352.377.0133 </w:t>
          </w:r>
        </w:p>
        <w:p w14:paraId="13E39596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297A104A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4ACFBDB9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1EAE500E" w14:textId="77777777" w:rsidR="00D26F3D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4CCF2E51" w14:textId="2041E781" w:rsidR="000A0961" w:rsidRPr="00740F67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740F67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3FD2986F" w14:textId="6D6FE9FC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C/ Indepen</w:t>
          </w:r>
          <w:r w:rsidR="00740F67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den</w:t>
          </w: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cia No. 93, 2do Nivel</w:t>
          </w:r>
        </w:p>
        <w:p w14:paraId="0D2EB0F2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5346E67D" w14:textId="44851199" w:rsidR="000A0961" w:rsidRPr="00740F67" w:rsidRDefault="006E62CC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República</w:t>
          </w:r>
          <w:r w:rsidR="000A0961"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 Dominicana</w:t>
          </w:r>
        </w:p>
        <w:p w14:paraId="62053A8D" w14:textId="77777777" w:rsidR="000A0961" w:rsidRPr="00740F67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740F67">
            <w:rPr>
              <w:rFonts w:ascii="Calibri Light" w:hAnsi="Calibri Light" w:cs="Calibri Light"/>
              <w:sz w:val="16"/>
              <w:szCs w:val="16"/>
              <w:lang w:val="es-419"/>
            </w:rPr>
            <w:t>Tel: 809.822.9293</w:t>
          </w:r>
        </w:p>
      </w:tc>
    </w:tr>
    <w:bookmarkEnd w:id="2"/>
  </w:tbl>
  <w:p w14:paraId="1B2E1E1F" w14:textId="77777777" w:rsidR="000A0961" w:rsidRPr="00740F67" w:rsidRDefault="000A0961" w:rsidP="00EF79D2">
    <w:pPr>
      <w:rPr>
        <w:rFonts w:ascii="Calibri" w:hAnsi="Calibri" w:cs="Tahoma"/>
        <w:i/>
        <w:sz w:val="20"/>
        <w:szCs w:val="20"/>
        <w:u w:val="single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KTt7MDFlxEbEDx9OSR1MSGz+W+CJQo+4EC1DNELGpvFcgYwhmWSIU+EkP64N7pPtBPl0BGjnfLLuoV/jFF4OrQ==" w:salt="uq43LcWdEhCGx+I5jEOuPg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60DB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38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0DAB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34D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3CF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093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2CC"/>
    <w:rsid w:val="006E6A71"/>
    <w:rsid w:val="006E6AF7"/>
    <w:rsid w:val="006E7ACA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0F4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0F67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07C7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16AB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BA4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3E9C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379E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76912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E7202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37E4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23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3E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66F9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57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2301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6CB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4389"/>
    <w:rsid w:val="00FD5615"/>
    <w:rsid w:val="00FD634F"/>
    <w:rsid w:val="00FD6FD7"/>
    <w:rsid w:val="00FD7BD1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1887</Words>
  <Characters>10762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12624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2023-01-09T04:40:00Z</dcterms:created>
  <dcterms:modified xsi:type="dcterms:W3CDTF">2023-01-09T04:40:00Z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